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EC718" w14:textId="77777777" w:rsidR="00AC7E2F" w:rsidRPr="009E2A18" w:rsidRDefault="00AC7E2F" w:rsidP="00AC7E2F">
      <w:pPr>
        <w:spacing w:line="259" w:lineRule="auto"/>
        <w:jc w:val="center"/>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ПРОЄКТ</w:t>
      </w:r>
    </w:p>
    <w:p w14:paraId="6998AEA5" w14:textId="39DF1973" w:rsidR="00AC7E2F" w:rsidRPr="009E2A18" w:rsidRDefault="00AC7E2F" w:rsidP="00AC7E2F">
      <w:pPr>
        <w:spacing w:line="259" w:lineRule="auto"/>
        <w:jc w:val="center"/>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 xml:space="preserve">рішення </w:t>
      </w:r>
      <w:r w:rsidR="00141B5C">
        <w:rPr>
          <w:rFonts w:ascii="Times New Roman" w:eastAsia="Calibri" w:hAnsi="Times New Roman" w:cs="Times New Roman"/>
          <w:kern w:val="0"/>
          <w:sz w:val="28"/>
          <w:szCs w:val="28"/>
          <w14:ligatures w14:val="none"/>
        </w:rPr>
        <w:t>виконавчого комітету Старокостянтинівської міської ради</w:t>
      </w:r>
    </w:p>
    <w:p w14:paraId="2170E25C" w14:textId="1DC5C596" w:rsidR="00AC7E2F" w:rsidRPr="009E2A18" w:rsidRDefault="00AC7E2F" w:rsidP="00AC7E2F">
      <w:pPr>
        <w:tabs>
          <w:tab w:val="left" w:pos="4020"/>
        </w:tabs>
        <w:spacing w:line="259" w:lineRule="auto"/>
        <w:jc w:val="both"/>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____</w:t>
      </w:r>
      <w:r w:rsidR="001D5EB9">
        <w:rPr>
          <w:rFonts w:ascii="Times New Roman" w:eastAsia="Calibri" w:hAnsi="Times New Roman" w:cs="Times New Roman"/>
          <w:kern w:val="0"/>
          <w:sz w:val="28"/>
          <w:szCs w:val="28"/>
          <w14:ligatures w14:val="none"/>
        </w:rPr>
        <w:t xml:space="preserve"> </w:t>
      </w:r>
      <w:r w:rsidRPr="009E2A18">
        <w:rPr>
          <w:rFonts w:ascii="Times New Roman" w:eastAsia="Calibri" w:hAnsi="Times New Roman" w:cs="Times New Roman"/>
          <w:kern w:val="0"/>
          <w:sz w:val="28"/>
          <w:szCs w:val="28"/>
          <w14:ligatures w14:val="none"/>
        </w:rPr>
        <w:t>_________ 202</w:t>
      </w:r>
      <w:r w:rsidR="00141B5C">
        <w:rPr>
          <w:rFonts w:ascii="Times New Roman" w:eastAsia="Calibri" w:hAnsi="Times New Roman" w:cs="Times New Roman"/>
          <w:kern w:val="0"/>
          <w:sz w:val="28"/>
          <w:szCs w:val="28"/>
          <w14:ligatures w14:val="none"/>
        </w:rPr>
        <w:t>6</w:t>
      </w:r>
      <w:r w:rsidRPr="009E2A18">
        <w:rPr>
          <w:rFonts w:ascii="Times New Roman" w:eastAsia="Calibri" w:hAnsi="Times New Roman" w:cs="Times New Roman"/>
          <w:kern w:val="0"/>
          <w:sz w:val="28"/>
          <w:szCs w:val="28"/>
          <w14:ligatures w14:val="none"/>
        </w:rPr>
        <w:t xml:space="preserve"> року           м.Старокостянтинів                       №______</w:t>
      </w:r>
    </w:p>
    <w:p w14:paraId="02A8A4EA" w14:textId="77777777" w:rsidR="00AC7E2F" w:rsidRPr="009E2A18" w:rsidRDefault="00AC7E2F" w:rsidP="00AC7E2F">
      <w:pPr>
        <w:tabs>
          <w:tab w:val="left" w:pos="4020"/>
        </w:tabs>
        <w:spacing w:line="259" w:lineRule="auto"/>
        <w:jc w:val="both"/>
        <w:rPr>
          <w:rFonts w:ascii="Times New Roman" w:eastAsia="Calibri" w:hAnsi="Times New Roman" w:cs="Times New Roman"/>
          <w:kern w:val="0"/>
          <w:sz w:val="28"/>
          <w:szCs w:val="28"/>
          <w14:ligatures w14:val="none"/>
        </w:rPr>
      </w:pPr>
    </w:p>
    <w:p w14:paraId="24186766" w14:textId="77777777" w:rsidR="00266A58" w:rsidRDefault="00266A58" w:rsidP="007F1949">
      <w:pPr>
        <w:spacing w:after="0" w:line="276" w:lineRule="auto"/>
        <w:jc w:val="both"/>
        <w:rPr>
          <w:rFonts w:ascii="Times New Roman" w:hAnsi="Times New Roman"/>
          <w:sz w:val="28"/>
          <w:szCs w:val="28"/>
          <w:lang w:val="ru-RU"/>
        </w:rPr>
      </w:pPr>
      <w:r>
        <w:rPr>
          <w:rFonts w:ascii="Times New Roman" w:hAnsi="Times New Roman"/>
          <w:sz w:val="28"/>
          <w:szCs w:val="28"/>
          <w:lang w:val="ru-RU"/>
        </w:rPr>
        <w:t xml:space="preserve">Про роботу архівного відділу </w:t>
      </w:r>
    </w:p>
    <w:p w14:paraId="539017DC" w14:textId="77777777" w:rsidR="001E5F41" w:rsidRDefault="00266A58" w:rsidP="007F1949">
      <w:pPr>
        <w:spacing w:after="0" w:line="276" w:lineRule="auto"/>
        <w:jc w:val="both"/>
        <w:rPr>
          <w:rFonts w:ascii="Times New Roman" w:hAnsi="Times New Roman"/>
          <w:sz w:val="28"/>
          <w:szCs w:val="28"/>
          <w:lang w:val="ru-RU"/>
        </w:rPr>
      </w:pPr>
      <w:r>
        <w:rPr>
          <w:rFonts w:ascii="Times New Roman" w:hAnsi="Times New Roman"/>
          <w:sz w:val="28"/>
          <w:szCs w:val="28"/>
          <w:lang w:val="ru-RU"/>
        </w:rPr>
        <w:t xml:space="preserve">виконавчого комітету </w:t>
      </w:r>
      <w:r w:rsidR="001E5F41">
        <w:rPr>
          <w:rFonts w:ascii="Times New Roman" w:hAnsi="Times New Roman"/>
          <w:sz w:val="28"/>
          <w:szCs w:val="28"/>
          <w:lang w:val="ru-RU"/>
        </w:rPr>
        <w:t xml:space="preserve">Старокостянтинівської </w:t>
      </w:r>
    </w:p>
    <w:p w14:paraId="70F1C962" w14:textId="71927CBD" w:rsidR="00266A58" w:rsidRDefault="00266A58" w:rsidP="007F1949">
      <w:pPr>
        <w:spacing w:after="0" w:line="276" w:lineRule="auto"/>
        <w:jc w:val="both"/>
        <w:rPr>
          <w:rFonts w:ascii="Times New Roman" w:hAnsi="Times New Roman"/>
          <w:sz w:val="28"/>
          <w:szCs w:val="28"/>
          <w:lang w:val="ru-RU"/>
        </w:rPr>
      </w:pPr>
      <w:r>
        <w:rPr>
          <w:rFonts w:ascii="Times New Roman" w:hAnsi="Times New Roman"/>
          <w:sz w:val="28"/>
          <w:szCs w:val="28"/>
          <w:lang w:val="ru-RU"/>
        </w:rPr>
        <w:t>міської ради</w:t>
      </w:r>
      <w:r w:rsidR="001E5F41">
        <w:rPr>
          <w:rFonts w:ascii="Times New Roman" w:hAnsi="Times New Roman"/>
          <w:sz w:val="28"/>
          <w:szCs w:val="28"/>
          <w:lang w:val="ru-RU"/>
        </w:rPr>
        <w:t xml:space="preserve"> </w:t>
      </w:r>
      <w:r>
        <w:rPr>
          <w:rFonts w:ascii="Times New Roman" w:hAnsi="Times New Roman"/>
          <w:sz w:val="28"/>
          <w:szCs w:val="28"/>
          <w:lang w:val="ru-RU"/>
        </w:rPr>
        <w:t>з реалізації державної політики у</w:t>
      </w:r>
    </w:p>
    <w:p w14:paraId="74406B8B" w14:textId="6E1F6D4E" w:rsidR="00266A58" w:rsidRDefault="00266A58" w:rsidP="007F1949">
      <w:pPr>
        <w:tabs>
          <w:tab w:val="center" w:pos="4819"/>
        </w:tabs>
        <w:spacing w:after="0" w:line="276" w:lineRule="auto"/>
        <w:jc w:val="both"/>
        <w:rPr>
          <w:rFonts w:ascii="Times New Roman" w:hAnsi="Times New Roman"/>
          <w:sz w:val="28"/>
          <w:szCs w:val="28"/>
          <w:lang w:val="ru-RU"/>
        </w:rPr>
      </w:pPr>
      <w:r>
        <w:rPr>
          <w:rFonts w:ascii="Times New Roman" w:hAnsi="Times New Roman"/>
          <w:sz w:val="28"/>
          <w:szCs w:val="28"/>
          <w:lang w:val="ru-RU"/>
        </w:rPr>
        <w:t>сфері архівної справи за 2025 рік</w:t>
      </w:r>
      <w:r>
        <w:rPr>
          <w:rFonts w:ascii="Times New Roman" w:hAnsi="Times New Roman"/>
          <w:sz w:val="28"/>
          <w:szCs w:val="28"/>
          <w:lang w:val="ru-RU"/>
        </w:rPr>
        <w:tab/>
      </w:r>
    </w:p>
    <w:p w14:paraId="730F2FD6" w14:textId="77777777" w:rsidR="00AC7E2F" w:rsidRPr="009E2A18" w:rsidRDefault="00AC7E2F" w:rsidP="00AC7E2F">
      <w:pPr>
        <w:tabs>
          <w:tab w:val="left" w:pos="4020"/>
        </w:tabs>
        <w:spacing w:line="259" w:lineRule="auto"/>
        <w:jc w:val="both"/>
        <w:rPr>
          <w:rFonts w:ascii="Times New Roman" w:eastAsia="Calibri" w:hAnsi="Times New Roman" w:cs="Times New Roman"/>
          <w:kern w:val="0"/>
          <w:sz w:val="28"/>
          <w:szCs w:val="28"/>
          <w:u w:val="single"/>
          <w14:ligatures w14:val="none"/>
        </w:rPr>
      </w:pPr>
    </w:p>
    <w:p w14:paraId="28AB1F2D" w14:textId="35D8D0A2" w:rsidR="00AC7E2F" w:rsidRPr="009E2A18" w:rsidRDefault="00AC7E2F" w:rsidP="007F1949">
      <w:pPr>
        <w:tabs>
          <w:tab w:val="left" w:pos="4020"/>
        </w:tabs>
        <w:spacing w:after="0" w:line="276" w:lineRule="auto"/>
        <w:jc w:val="both"/>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 xml:space="preserve">    Заслухавши начальника архівного відділу виконавчого комітету </w:t>
      </w:r>
      <w:r w:rsidR="00266A58">
        <w:rPr>
          <w:rFonts w:ascii="Times New Roman" w:eastAsia="Calibri" w:hAnsi="Times New Roman" w:cs="Times New Roman"/>
          <w:kern w:val="0"/>
          <w:sz w:val="28"/>
          <w:szCs w:val="28"/>
          <w14:ligatures w14:val="none"/>
        </w:rPr>
        <w:t>Старо</w:t>
      </w:r>
      <w:r w:rsidR="001B0BDC">
        <w:rPr>
          <w:rFonts w:ascii="Times New Roman" w:eastAsia="Calibri" w:hAnsi="Times New Roman" w:cs="Times New Roman"/>
          <w:kern w:val="0"/>
          <w:sz w:val="28"/>
          <w:szCs w:val="28"/>
          <w14:ligatures w14:val="none"/>
        </w:rPr>
        <w:t xml:space="preserve">костянтинівської </w:t>
      </w:r>
      <w:r w:rsidRPr="009E2A18">
        <w:rPr>
          <w:rFonts w:ascii="Times New Roman" w:eastAsia="Calibri" w:hAnsi="Times New Roman" w:cs="Times New Roman"/>
          <w:kern w:val="0"/>
          <w:sz w:val="28"/>
          <w:szCs w:val="28"/>
          <w14:ligatures w14:val="none"/>
        </w:rPr>
        <w:t>міської   ради   Натал</w:t>
      </w:r>
      <w:r>
        <w:rPr>
          <w:rFonts w:ascii="Times New Roman" w:eastAsia="Calibri" w:hAnsi="Times New Roman" w:cs="Times New Roman"/>
          <w:kern w:val="0"/>
          <w:sz w:val="28"/>
          <w:szCs w:val="28"/>
          <w14:ligatures w14:val="none"/>
        </w:rPr>
        <w:t xml:space="preserve">ю </w:t>
      </w:r>
      <w:r w:rsidRPr="009E2A18">
        <w:rPr>
          <w:rFonts w:ascii="Times New Roman" w:eastAsia="Calibri" w:hAnsi="Times New Roman" w:cs="Times New Roman"/>
          <w:kern w:val="0"/>
          <w:sz w:val="28"/>
          <w:szCs w:val="28"/>
          <w14:ligatures w14:val="none"/>
        </w:rPr>
        <w:t xml:space="preserve">  ЗАГОРУЙКО</w:t>
      </w:r>
      <w:r>
        <w:rPr>
          <w:rFonts w:ascii="Times New Roman" w:eastAsia="Calibri" w:hAnsi="Times New Roman" w:cs="Times New Roman"/>
          <w:kern w:val="0"/>
          <w:sz w:val="28"/>
          <w:szCs w:val="28"/>
          <w14:ligatures w14:val="none"/>
        </w:rPr>
        <w:t xml:space="preserve">, </w:t>
      </w:r>
      <w:r w:rsidRPr="009E2A18">
        <w:rPr>
          <w:rFonts w:ascii="Times New Roman" w:eastAsia="Calibri" w:hAnsi="Times New Roman" w:cs="Times New Roman"/>
          <w:kern w:val="0"/>
          <w:sz w:val="28"/>
          <w:szCs w:val="28"/>
          <w14:ligatures w14:val="none"/>
        </w:rPr>
        <w:t>керуючись статтею 52 Закону України «Про місцеве самоврядування в Україні», виконавчий комітет міської ради</w:t>
      </w:r>
    </w:p>
    <w:p w14:paraId="47D7D3B2" w14:textId="77777777" w:rsidR="00AC7E2F" w:rsidRPr="009E2A18" w:rsidRDefault="00AC7E2F" w:rsidP="00AC7E2F">
      <w:pPr>
        <w:spacing w:after="0" w:line="240" w:lineRule="auto"/>
        <w:ind w:right="-2"/>
        <w:jc w:val="both"/>
        <w:rPr>
          <w:rFonts w:ascii="Times New Roman" w:eastAsia="Times New Roman" w:hAnsi="Times New Roman" w:cs="Times New Roman"/>
          <w:kern w:val="0"/>
          <w:sz w:val="28"/>
          <w:szCs w:val="28"/>
          <w:lang w:eastAsia="ru-RU"/>
          <w14:ligatures w14:val="none"/>
        </w:rPr>
      </w:pPr>
    </w:p>
    <w:p w14:paraId="3DE11F0B" w14:textId="77777777" w:rsidR="00AC7E2F" w:rsidRPr="009E2A18" w:rsidRDefault="00AC7E2F" w:rsidP="00AC7E2F">
      <w:pPr>
        <w:tabs>
          <w:tab w:val="left" w:pos="4020"/>
        </w:tabs>
        <w:spacing w:line="240" w:lineRule="auto"/>
        <w:jc w:val="both"/>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ВИРІШИВ:</w:t>
      </w:r>
    </w:p>
    <w:p w14:paraId="0070B880" w14:textId="5ADC2F08" w:rsidR="00AC7E2F" w:rsidRPr="001B0BDC" w:rsidRDefault="00AC7E2F" w:rsidP="007F1949">
      <w:pPr>
        <w:spacing w:line="276" w:lineRule="auto"/>
        <w:jc w:val="both"/>
        <w:rPr>
          <w:rFonts w:ascii="Times New Roman" w:hAnsi="Times New Roman"/>
          <w:sz w:val="28"/>
          <w:szCs w:val="28"/>
          <w:lang w:val="ru-RU"/>
        </w:rPr>
      </w:pPr>
      <w:r w:rsidRPr="009E2A18">
        <w:rPr>
          <w:rFonts w:ascii="Times New Roman" w:eastAsia="Calibri" w:hAnsi="Times New Roman" w:cs="Times New Roman"/>
          <w:kern w:val="0"/>
          <w:sz w:val="28"/>
          <w:szCs w:val="28"/>
          <w14:ligatures w14:val="none"/>
        </w:rPr>
        <w:t xml:space="preserve">    Інформацію </w:t>
      </w:r>
      <w:r w:rsidR="001B0BDC">
        <w:rPr>
          <w:rFonts w:ascii="Times New Roman" w:hAnsi="Times New Roman"/>
          <w:sz w:val="28"/>
          <w:szCs w:val="28"/>
          <w:lang w:val="ru-RU"/>
        </w:rPr>
        <w:t xml:space="preserve">про роботу архівного відділу виконавчого комітету </w:t>
      </w:r>
      <w:r w:rsidR="001E5F41">
        <w:rPr>
          <w:rFonts w:ascii="Times New Roman" w:hAnsi="Times New Roman"/>
          <w:sz w:val="28"/>
          <w:szCs w:val="28"/>
          <w:lang w:val="ru-RU"/>
        </w:rPr>
        <w:t xml:space="preserve">Старокостянтинівської </w:t>
      </w:r>
      <w:r w:rsidR="001B0BDC">
        <w:rPr>
          <w:rFonts w:ascii="Times New Roman" w:hAnsi="Times New Roman"/>
          <w:sz w:val="28"/>
          <w:szCs w:val="28"/>
          <w:lang w:val="ru-RU"/>
        </w:rPr>
        <w:t xml:space="preserve">міської ради з реалізації державної політики у сфері архівної справи за 2025 рік </w:t>
      </w:r>
      <w:r w:rsidRPr="009E2A18">
        <w:rPr>
          <w:rFonts w:ascii="Times New Roman" w:eastAsia="Calibri" w:hAnsi="Times New Roman" w:cs="Times New Roman"/>
          <w:kern w:val="0"/>
          <w:sz w:val="28"/>
          <w:szCs w:val="28"/>
          <w14:ligatures w14:val="none"/>
        </w:rPr>
        <w:t xml:space="preserve"> взяти до відома.</w:t>
      </w:r>
    </w:p>
    <w:p w14:paraId="7F62AF42" w14:textId="77777777" w:rsidR="00AC7E2F" w:rsidRPr="009E2A18" w:rsidRDefault="00AC7E2F" w:rsidP="00AC7E2F">
      <w:pPr>
        <w:tabs>
          <w:tab w:val="left" w:pos="4020"/>
        </w:tabs>
        <w:spacing w:line="259" w:lineRule="auto"/>
        <w:jc w:val="both"/>
        <w:rPr>
          <w:rFonts w:ascii="Times New Roman" w:eastAsia="Calibri" w:hAnsi="Times New Roman" w:cs="Times New Roman"/>
          <w:kern w:val="0"/>
          <w:sz w:val="28"/>
          <w:szCs w:val="28"/>
          <w14:ligatures w14:val="none"/>
        </w:rPr>
      </w:pPr>
    </w:p>
    <w:p w14:paraId="07EA6FFE" w14:textId="77777777" w:rsidR="00AC7E2F" w:rsidRPr="009E2A18" w:rsidRDefault="00AC7E2F" w:rsidP="00AC7E2F">
      <w:pPr>
        <w:spacing w:line="259" w:lineRule="auto"/>
        <w:rPr>
          <w:rFonts w:ascii="Times New Roman" w:eastAsia="Calibri" w:hAnsi="Times New Roman" w:cs="Times New Roman"/>
          <w:kern w:val="0"/>
          <w:sz w:val="28"/>
          <w:szCs w:val="28"/>
          <w14:ligatures w14:val="none"/>
        </w:rPr>
      </w:pPr>
      <w:r w:rsidRPr="009E2A18">
        <w:rPr>
          <w:rFonts w:ascii="Times New Roman" w:eastAsia="Calibri" w:hAnsi="Times New Roman" w:cs="Times New Roman"/>
          <w:kern w:val="0"/>
          <w:sz w:val="28"/>
          <w:szCs w:val="28"/>
          <w14:ligatures w14:val="none"/>
        </w:rPr>
        <w:t>Міський голова                                                                     Микола МЕЛЬНИЧУК</w:t>
      </w:r>
    </w:p>
    <w:p w14:paraId="47D70969" w14:textId="77777777" w:rsidR="00AC7E2F" w:rsidRPr="009E2A18" w:rsidRDefault="00AC7E2F" w:rsidP="00AC7E2F">
      <w:pPr>
        <w:spacing w:after="0" w:line="240" w:lineRule="auto"/>
        <w:jc w:val="center"/>
        <w:outlineLvl w:val="0"/>
        <w:rPr>
          <w:rFonts w:ascii="Times New Roman" w:eastAsia="Times New Roman" w:hAnsi="Times New Roman" w:cs="Times New Roman"/>
          <w:b/>
          <w:kern w:val="0"/>
          <w:sz w:val="28"/>
          <w:szCs w:val="28"/>
          <w:lang w:eastAsia="ru-RU"/>
          <w14:ligatures w14:val="none"/>
        </w:rPr>
      </w:pPr>
    </w:p>
    <w:p w14:paraId="1F90EC72" w14:textId="77777777" w:rsidR="00AC7E2F" w:rsidRPr="009E2A18" w:rsidRDefault="00AC7E2F" w:rsidP="00AC7E2F">
      <w:pPr>
        <w:spacing w:after="0" w:line="240" w:lineRule="auto"/>
        <w:jc w:val="center"/>
        <w:outlineLvl w:val="0"/>
        <w:rPr>
          <w:rFonts w:ascii="Times New Roman" w:eastAsia="Times New Roman" w:hAnsi="Times New Roman" w:cs="Times New Roman"/>
          <w:b/>
          <w:kern w:val="0"/>
          <w:sz w:val="28"/>
          <w:szCs w:val="28"/>
          <w:lang w:eastAsia="ru-RU"/>
          <w14:ligatures w14:val="none"/>
        </w:rPr>
      </w:pPr>
    </w:p>
    <w:p w14:paraId="15CB8917" w14:textId="77777777" w:rsidR="00AC7E2F" w:rsidRPr="009E2A18" w:rsidRDefault="00AC7E2F" w:rsidP="00AC7E2F">
      <w:pPr>
        <w:spacing w:after="0" w:line="240" w:lineRule="auto"/>
        <w:jc w:val="center"/>
        <w:outlineLvl w:val="0"/>
        <w:rPr>
          <w:rFonts w:ascii="Times New Roman" w:eastAsia="Times New Roman" w:hAnsi="Times New Roman" w:cs="Times New Roman"/>
          <w:b/>
          <w:kern w:val="0"/>
          <w:sz w:val="28"/>
          <w:szCs w:val="28"/>
          <w:lang w:eastAsia="ru-RU"/>
          <w14:ligatures w14:val="none"/>
        </w:rPr>
      </w:pPr>
    </w:p>
    <w:p w14:paraId="3C56E942" w14:textId="77777777" w:rsidR="00AC7E2F" w:rsidRPr="009E2A18" w:rsidRDefault="00AC7E2F" w:rsidP="00AC7E2F">
      <w:pPr>
        <w:spacing w:after="0" w:line="240" w:lineRule="auto"/>
        <w:jc w:val="center"/>
        <w:outlineLvl w:val="0"/>
        <w:rPr>
          <w:rFonts w:ascii="Times New Roman" w:eastAsia="Times New Roman" w:hAnsi="Times New Roman" w:cs="Times New Roman"/>
          <w:b/>
          <w:kern w:val="0"/>
          <w:sz w:val="28"/>
          <w:szCs w:val="28"/>
          <w:lang w:eastAsia="ru-RU"/>
          <w14:ligatures w14:val="none"/>
        </w:rPr>
      </w:pPr>
    </w:p>
    <w:p w14:paraId="6D3F61C4" w14:textId="77777777" w:rsidR="00AC7E2F" w:rsidRPr="009E2A18" w:rsidRDefault="00AC7E2F" w:rsidP="00AC7E2F">
      <w:pPr>
        <w:spacing w:after="0" w:line="240" w:lineRule="auto"/>
        <w:jc w:val="center"/>
        <w:outlineLvl w:val="0"/>
        <w:rPr>
          <w:rFonts w:ascii="Times New Roman" w:eastAsia="Times New Roman" w:hAnsi="Times New Roman" w:cs="Times New Roman"/>
          <w:b/>
          <w:kern w:val="0"/>
          <w:sz w:val="28"/>
          <w:szCs w:val="28"/>
          <w:lang w:eastAsia="ru-RU"/>
          <w14:ligatures w14:val="none"/>
        </w:rPr>
      </w:pPr>
    </w:p>
    <w:p w14:paraId="33967F69"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2FA2A581"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0DB40ED9"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4FAA4B29"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531243CD"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7EBFFC7D"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264652A1"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72DCB0D8"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r w:rsidRPr="002414E9">
        <w:rPr>
          <w:rFonts w:ascii="Times New Roman" w:eastAsia="Calibri" w:hAnsi="Times New Roman" w:cs="Times New Roman"/>
          <w:kern w:val="0"/>
          <w:sz w:val="28"/>
          <w:szCs w:val="28"/>
          <w14:ligatures w14:val="none"/>
        </w:rPr>
        <w:t xml:space="preserve">      </w:t>
      </w:r>
    </w:p>
    <w:p w14:paraId="01AC94B4" w14:textId="77777777" w:rsidR="00AC7E2F" w:rsidRDefault="00AC7E2F" w:rsidP="001B0BDC">
      <w:pPr>
        <w:spacing w:line="259" w:lineRule="auto"/>
        <w:rPr>
          <w:rFonts w:ascii="Times New Roman" w:eastAsia="Calibri" w:hAnsi="Times New Roman" w:cs="Times New Roman"/>
          <w:kern w:val="0"/>
          <w:sz w:val="28"/>
          <w:szCs w:val="28"/>
          <w14:ligatures w14:val="none"/>
        </w:rPr>
      </w:pPr>
    </w:p>
    <w:p w14:paraId="54D15C1C"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7EC78A24" w14:textId="77777777" w:rsidR="00AC7E2F" w:rsidRPr="00221C8C" w:rsidRDefault="00AC7E2F" w:rsidP="00AC7E2F">
      <w:pPr>
        <w:spacing w:after="0" w:line="240" w:lineRule="auto"/>
        <w:jc w:val="center"/>
        <w:outlineLvl w:val="0"/>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lastRenderedPageBreak/>
        <w:t>ПОЯСНЮВАЛЬНА ЗАПИСКА</w:t>
      </w:r>
    </w:p>
    <w:p w14:paraId="480B9478" w14:textId="77777777" w:rsidR="00AC7E2F" w:rsidRPr="00221C8C" w:rsidRDefault="00AC7E2F" w:rsidP="00AC7E2F">
      <w:pPr>
        <w:spacing w:after="0" w:line="240" w:lineRule="auto"/>
        <w:jc w:val="center"/>
        <w:outlineLvl w:val="0"/>
        <w:rPr>
          <w:rFonts w:ascii="Times New Roman" w:eastAsia="Times New Roman" w:hAnsi="Times New Roman" w:cs="Times New Roman"/>
          <w:bCs/>
          <w:kern w:val="0"/>
          <w:sz w:val="28"/>
          <w:szCs w:val="28"/>
          <w:lang w:eastAsia="ru-RU"/>
          <w14:ligatures w14:val="none"/>
        </w:rPr>
      </w:pPr>
    </w:p>
    <w:p w14:paraId="47A217E3" w14:textId="3A00929D" w:rsidR="001B0BDC" w:rsidRDefault="00AC7E2F" w:rsidP="001B0BDC">
      <w:pPr>
        <w:jc w:val="both"/>
        <w:rPr>
          <w:rFonts w:ascii="Times New Roman" w:hAnsi="Times New Roman"/>
          <w:sz w:val="28"/>
          <w:szCs w:val="28"/>
          <w:lang w:val="ru-RU"/>
        </w:rPr>
      </w:pPr>
      <w:r w:rsidRPr="00221C8C">
        <w:rPr>
          <w:rFonts w:ascii="Times New Roman" w:eastAsia="Times New Roman" w:hAnsi="Times New Roman" w:cs="Times New Roman"/>
          <w:kern w:val="0"/>
          <w:sz w:val="28"/>
          <w:szCs w:val="28"/>
          <w:lang w:eastAsia="ru-RU"/>
          <w14:ligatures w14:val="none"/>
        </w:rPr>
        <w:t xml:space="preserve">до проєкту рішення виконавчого комітету </w:t>
      </w:r>
      <w:r w:rsidR="001E5F41">
        <w:rPr>
          <w:rFonts w:ascii="Times New Roman" w:hAnsi="Times New Roman"/>
          <w:sz w:val="28"/>
          <w:szCs w:val="28"/>
          <w:lang w:val="ru-RU"/>
        </w:rPr>
        <w:t>Старокостянтинівської</w:t>
      </w:r>
      <w:r w:rsidR="001E5F41" w:rsidRPr="00221C8C">
        <w:rPr>
          <w:rFonts w:ascii="Times New Roman" w:eastAsia="Times New Roman" w:hAnsi="Times New Roman" w:cs="Times New Roman"/>
          <w:kern w:val="0"/>
          <w:sz w:val="28"/>
          <w:szCs w:val="28"/>
          <w:lang w:eastAsia="ru-RU"/>
          <w14:ligatures w14:val="none"/>
        </w:rPr>
        <w:t xml:space="preserve"> </w:t>
      </w:r>
      <w:r w:rsidRPr="00221C8C">
        <w:rPr>
          <w:rFonts w:ascii="Times New Roman" w:eastAsia="Times New Roman" w:hAnsi="Times New Roman" w:cs="Times New Roman"/>
          <w:kern w:val="0"/>
          <w:sz w:val="28"/>
          <w:szCs w:val="28"/>
          <w:lang w:eastAsia="ru-RU"/>
          <w14:ligatures w14:val="none"/>
        </w:rPr>
        <w:t>міської ради «</w:t>
      </w:r>
      <w:r w:rsidR="001B0BDC">
        <w:rPr>
          <w:rFonts w:ascii="Times New Roman" w:hAnsi="Times New Roman"/>
          <w:sz w:val="28"/>
          <w:szCs w:val="28"/>
          <w:lang w:val="ru-RU"/>
        </w:rPr>
        <w:t xml:space="preserve">Про роботу архівного відділу виконавчого комітету </w:t>
      </w:r>
      <w:r w:rsidR="001E5F41">
        <w:rPr>
          <w:rFonts w:ascii="Times New Roman" w:hAnsi="Times New Roman"/>
          <w:sz w:val="28"/>
          <w:szCs w:val="28"/>
          <w:lang w:val="ru-RU"/>
        </w:rPr>
        <w:t xml:space="preserve">Старокостянтинівської </w:t>
      </w:r>
      <w:r w:rsidR="001B0BDC">
        <w:rPr>
          <w:rFonts w:ascii="Times New Roman" w:hAnsi="Times New Roman"/>
          <w:sz w:val="28"/>
          <w:szCs w:val="28"/>
          <w:lang w:val="ru-RU"/>
        </w:rPr>
        <w:t>міської ради з реалізації державної політики у сфері архівної справи за 2025 рік»</w:t>
      </w:r>
    </w:p>
    <w:p w14:paraId="532CADBC" w14:textId="789D6C2A" w:rsidR="00AC7E2F" w:rsidRPr="00221C8C" w:rsidRDefault="00AC7E2F" w:rsidP="00AC7E2F">
      <w:pPr>
        <w:numPr>
          <w:ilvl w:val="0"/>
          <w:numId w:val="1"/>
        </w:numPr>
        <w:spacing w:after="0" w:line="240" w:lineRule="auto"/>
        <w:jc w:val="both"/>
        <w:outlineLvl w:val="0"/>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Обґрунтування необхідності прийняття рішення</w:t>
      </w:r>
    </w:p>
    <w:p w14:paraId="7411D95D" w14:textId="6298BE8C" w:rsidR="00AC7E2F" w:rsidRPr="00954BDB" w:rsidRDefault="00F11EC1" w:rsidP="00B31933">
      <w:pPr>
        <w:tabs>
          <w:tab w:val="left" w:pos="567"/>
          <w:tab w:val="left" w:pos="5340"/>
        </w:tabs>
        <w:spacing w:before="120" w:after="0" w:line="276" w:lineRule="auto"/>
        <w:ind w:firstLine="567"/>
        <w:jc w:val="both"/>
        <w:rPr>
          <w:rFonts w:ascii="Times New Roman" w:eastAsia="Calibri" w:hAnsi="Times New Roman" w:cs="Times New Roman"/>
          <w:kern w:val="0"/>
          <w:sz w:val="28"/>
          <w:szCs w:val="28"/>
          <w14:ligatures w14:val="none"/>
        </w:rPr>
      </w:pPr>
      <w:r>
        <w:rPr>
          <w:rFonts w:ascii="Times New Roman" w:eastAsia="Times New Roman" w:hAnsi="Times New Roman" w:cs="Times New Roman"/>
          <w:bCs/>
          <w:kern w:val="0"/>
          <w:sz w:val="28"/>
          <w:szCs w:val="28"/>
          <w:lang w:eastAsia="ru-RU"/>
          <w14:ligatures w14:val="none"/>
        </w:rPr>
        <w:t xml:space="preserve">Проєкт рішення розроблено на виконання </w:t>
      </w:r>
      <w:r w:rsidR="00B31933">
        <w:rPr>
          <w:rFonts w:ascii="Times New Roman" w:eastAsia="Times New Roman" w:hAnsi="Times New Roman" w:cs="Times New Roman"/>
          <w:bCs/>
          <w:kern w:val="0"/>
          <w:sz w:val="28"/>
          <w:szCs w:val="28"/>
          <w:lang w:eastAsia="ru-RU"/>
          <w14:ligatures w14:val="none"/>
        </w:rPr>
        <w:t xml:space="preserve">«Плану роботи </w:t>
      </w:r>
      <w:r w:rsidR="00B31933" w:rsidRPr="009D6324">
        <w:rPr>
          <w:rFonts w:ascii="Times New Roman" w:eastAsia="Times New Roman" w:hAnsi="Times New Roman" w:cs="Times New Roman"/>
          <w:color w:val="000000" w:themeColor="text1"/>
          <w:kern w:val="0"/>
          <w:sz w:val="28"/>
          <w:szCs w:val="28"/>
          <w:lang w:eastAsia="ru-RU"/>
          <w14:ligatures w14:val="none"/>
        </w:rPr>
        <w:t xml:space="preserve">виконавчого комітету </w:t>
      </w:r>
      <w:r w:rsidR="00B31933">
        <w:rPr>
          <w:rFonts w:ascii="Times New Roman" w:hAnsi="Times New Roman"/>
          <w:sz w:val="28"/>
          <w:szCs w:val="28"/>
          <w:lang w:val="ru-RU"/>
        </w:rPr>
        <w:t>Старокостянтинівської</w:t>
      </w:r>
      <w:r w:rsidR="00B31933" w:rsidRPr="009D6324">
        <w:rPr>
          <w:rFonts w:ascii="Times New Roman" w:eastAsia="Times New Roman" w:hAnsi="Times New Roman" w:cs="Times New Roman"/>
          <w:color w:val="000000" w:themeColor="text1"/>
          <w:kern w:val="0"/>
          <w:sz w:val="28"/>
          <w:szCs w:val="28"/>
          <w:lang w:eastAsia="ru-RU"/>
          <w14:ligatures w14:val="none"/>
        </w:rPr>
        <w:t xml:space="preserve"> міської ради на ІІ квартал 2026 року»</w:t>
      </w:r>
      <w:r w:rsidR="00B31933">
        <w:rPr>
          <w:rFonts w:ascii="Times New Roman" w:eastAsia="Times New Roman" w:hAnsi="Times New Roman" w:cs="Times New Roman"/>
          <w:color w:val="000000" w:themeColor="text1"/>
          <w:kern w:val="0"/>
          <w:sz w:val="28"/>
          <w:szCs w:val="28"/>
          <w:lang w:eastAsia="ru-RU"/>
          <w14:ligatures w14:val="none"/>
        </w:rPr>
        <w:t xml:space="preserve">, затвердженого </w:t>
      </w:r>
      <w:r w:rsidR="00B31933" w:rsidRPr="00221C8C">
        <w:rPr>
          <w:rFonts w:ascii="Times New Roman" w:eastAsia="Times New Roman" w:hAnsi="Times New Roman" w:cs="Times New Roman"/>
          <w:bCs/>
          <w:kern w:val="0"/>
          <w:sz w:val="28"/>
          <w:szCs w:val="28"/>
          <w:lang w:eastAsia="ru-RU"/>
          <w14:ligatures w14:val="none"/>
        </w:rPr>
        <w:t>рішення виконавчого комітету</w:t>
      </w:r>
      <w:r w:rsidR="00B31933" w:rsidRPr="00221C8C">
        <w:rPr>
          <w:rFonts w:ascii="Times New Roman" w:eastAsia="Times New Roman" w:hAnsi="Times New Roman" w:cs="Times New Roman"/>
          <w:kern w:val="0"/>
          <w:sz w:val="28"/>
          <w:szCs w:val="28"/>
          <w:lang w:eastAsia="ru-RU"/>
          <w14:ligatures w14:val="none"/>
        </w:rPr>
        <w:t xml:space="preserve"> міської ради від 2</w:t>
      </w:r>
      <w:r w:rsidR="00B31933">
        <w:rPr>
          <w:rFonts w:ascii="Times New Roman" w:eastAsia="Times New Roman" w:hAnsi="Times New Roman" w:cs="Times New Roman"/>
          <w:kern w:val="0"/>
          <w:sz w:val="28"/>
          <w:szCs w:val="28"/>
          <w:lang w:eastAsia="ru-RU"/>
          <w14:ligatures w14:val="none"/>
        </w:rPr>
        <w:t>6</w:t>
      </w:r>
      <w:r w:rsidR="00B31933" w:rsidRPr="00221C8C">
        <w:rPr>
          <w:rFonts w:ascii="Times New Roman" w:eastAsia="Times New Roman" w:hAnsi="Times New Roman" w:cs="Times New Roman"/>
          <w:kern w:val="0"/>
          <w:sz w:val="28"/>
          <w:szCs w:val="28"/>
          <w:lang w:eastAsia="ru-RU"/>
          <w14:ligatures w14:val="none"/>
        </w:rPr>
        <w:t xml:space="preserve"> березня 202</w:t>
      </w:r>
      <w:r w:rsidR="00B31933">
        <w:rPr>
          <w:rFonts w:ascii="Times New Roman" w:eastAsia="Times New Roman" w:hAnsi="Times New Roman" w:cs="Times New Roman"/>
          <w:kern w:val="0"/>
          <w:sz w:val="28"/>
          <w:szCs w:val="28"/>
          <w:lang w:eastAsia="ru-RU"/>
          <w14:ligatures w14:val="none"/>
        </w:rPr>
        <w:t>6</w:t>
      </w:r>
      <w:r w:rsidR="00B31933" w:rsidRPr="00221C8C">
        <w:rPr>
          <w:rFonts w:ascii="Times New Roman" w:eastAsia="Times New Roman" w:hAnsi="Times New Roman" w:cs="Times New Roman"/>
          <w:kern w:val="0"/>
          <w:sz w:val="28"/>
          <w:szCs w:val="28"/>
          <w:lang w:eastAsia="ru-RU"/>
          <w14:ligatures w14:val="none"/>
        </w:rPr>
        <w:t xml:space="preserve"> </w:t>
      </w:r>
      <w:r w:rsidR="00B31933" w:rsidRPr="009D6324">
        <w:rPr>
          <w:rFonts w:ascii="Times New Roman" w:eastAsia="Times New Roman" w:hAnsi="Times New Roman" w:cs="Times New Roman"/>
          <w:color w:val="000000" w:themeColor="text1"/>
          <w:kern w:val="0"/>
          <w:sz w:val="28"/>
          <w:szCs w:val="28"/>
          <w:lang w:eastAsia="ru-RU"/>
          <w14:ligatures w14:val="none"/>
        </w:rPr>
        <w:t>року №</w:t>
      </w:r>
      <w:r w:rsidR="00B31933">
        <w:rPr>
          <w:rFonts w:ascii="Times New Roman" w:eastAsia="Times New Roman" w:hAnsi="Times New Roman" w:cs="Times New Roman"/>
          <w:color w:val="000000" w:themeColor="text1"/>
          <w:kern w:val="0"/>
          <w:sz w:val="28"/>
          <w:szCs w:val="28"/>
          <w:lang w:eastAsia="ru-RU"/>
          <w14:ligatures w14:val="none"/>
        </w:rPr>
        <w:t>115</w:t>
      </w:r>
      <w:r w:rsidR="00DC4750">
        <w:rPr>
          <w:rFonts w:ascii="Times New Roman" w:eastAsia="Times New Roman" w:hAnsi="Times New Roman" w:cs="Times New Roman"/>
          <w:color w:val="000000" w:themeColor="text1"/>
          <w:kern w:val="0"/>
          <w:sz w:val="28"/>
          <w:szCs w:val="28"/>
          <w:lang w:eastAsia="ru-RU"/>
          <w14:ligatures w14:val="none"/>
        </w:rPr>
        <w:t>,</w:t>
      </w:r>
      <w:r w:rsidR="00B31933">
        <w:rPr>
          <w:rFonts w:ascii="Times New Roman" w:eastAsia="Times New Roman" w:hAnsi="Times New Roman" w:cs="Times New Roman"/>
          <w:color w:val="000000" w:themeColor="text1"/>
          <w:kern w:val="0"/>
          <w:sz w:val="28"/>
          <w:szCs w:val="28"/>
          <w:lang w:eastAsia="ru-RU"/>
          <w14:ligatures w14:val="none"/>
        </w:rPr>
        <w:t xml:space="preserve"> для</w:t>
      </w:r>
      <w:r w:rsidR="00B31933">
        <w:rPr>
          <w:rFonts w:ascii="Times New Roman" w:eastAsia="Calibri" w:hAnsi="Times New Roman" w:cs="Times New Roman"/>
          <w:kern w:val="0"/>
          <w:sz w:val="28"/>
          <w:szCs w:val="28"/>
          <w14:ligatures w14:val="none"/>
        </w:rPr>
        <w:t xml:space="preserve"> </w:t>
      </w:r>
      <w:r w:rsidR="00AC7E2F" w:rsidRPr="00221C8C">
        <w:rPr>
          <w:rFonts w:ascii="Times New Roman" w:eastAsia="Times New Roman" w:hAnsi="Times New Roman" w:cs="Times New Roman"/>
          <w:bCs/>
          <w:kern w:val="0"/>
          <w:sz w:val="28"/>
          <w:szCs w:val="28"/>
          <w:lang w:eastAsia="ru-RU"/>
          <w14:ligatures w14:val="none"/>
        </w:rPr>
        <w:t>проведення аналізу роботи архівного відділ</w:t>
      </w:r>
      <w:r w:rsidR="001D04A4">
        <w:rPr>
          <w:rFonts w:ascii="Times New Roman" w:eastAsia="Times New Roman" w:hAnsi="Times New Roman" w:cs="Times New Roman"/>
          <w:bCs/>
          <w:kern w:val="0"/>
          <w:sz w:val="28"/>
          <w:szCs w:val="28"/>
          <w:lang w:eastAsia="ru-RU"/>
          <w14:ligatures w14:val="none"/>
        </w:rPr>
        <w:t>у з</w:t>
      </w:r>
      <w:r w:rsidR="00AC7E2F" w:rsidRPr="00221C8C">
        <w:rPr>
          <w:rFonts w:ascii="Times New Roman" w:eastAsia="Times New Roman" w:hAnsi="Times New Roman" w:cs="Times New Roman"/>
          <w:bCs/>
          <w:kern w:val="0"/>
          <w:sz w:val="28"/>
          <w:szCs w:val="28"/>
          <w:lang w:eastAsia="ru-RU"/>
          <w14:ligatures w14:val="none"/>
        </w:rPr>
        <w:t xml:space="preserve"> дотримання архівного законодавства </w:t>
      </w:r>
      <w:r w:rsidR="00954BDB">
        <w:rPr>
          <w:rFonts w:ascii="Times New Roman" w:eastAsia="Times New Roman" w:hAnsi="Times New Roman" w:cs="Times New Roman"/>
          <w:bCs/>
          <w:kern w:val="0"/>
          <w:sz w:val="28"/>
          <w:szCs w:val="28"/>
          <w:lang w:eastAsia="ru-RU"/>
          <w14:ligatures w14:val="none"/>
        </w:rPr>
        <w:t xml:space="preserve">щодо </w:t>
      </w:r>
      <w:r w:rsidR="00954BDB" w:rsidRPr="007E429D">
        <w:rPr>
          <w:rFonts w:ascii="Times New Roman" w:eastAsia="Calibri" w:hAnsi="Times New Roman" w:cs="Times New Roman"/>
          <w:kern w:val="0"/>
          <w:sz w:val="28"/>
          <w:szCs w:val="28"/>
          <w14:ligatures w14:val="none"/>
        </w:rPr>
        <w:t>забезпечення формування, обліку, гарантованого збереження документів Національного архівного фонду (далі - НАФ) та документів з кадрових питань (особового складу), оцифрування довідкового апарату, ініціативного документування подій війни, використання та популяризації інформації документів в умовах воєнного стану</w:t>
      </w:r>
      <w:r w:rsidR="00B31933">
        <w:rPr>
          <w:rFonts w:ascii="Times New Roman" w:eastAsia="Calibri" w:hAnsi="Times New Roman" w:cs="Times New Roman"/>
          <w:kern w:val="0"/>
          <w:sz w:val="28"/>
          <w:szCs w:val="28"/>
          <w14:ligatures w14:val="none"/>
        </w:rPr>
        <w:t>.</w:t>
      </w:r>
      <w:r w:rsidR="00AC7E2F" w:rsidRPr="009D6324">
        <w:rPr>
          <w:rFonts w:ascii="Times New Roman" w:eastAsia="Times New Roman" w:hAnsi="Times New Roman" w:cs="Times New Roman"/>
          <w:color w:val="000000" w:themeColor="text1"/>
          <w:kern w:val="0"/>
          <w:sz w:val="28"/>
          <w:szCs w:val="28"/>
          <w:lang w:eastAsia="ru-RU"/>
          <w14:ligatures w14:val="none"/>
        </w:rPr>
        <w:t xml:space="preserve"> </w:t>
      </w:r>
    </w:p>
    <w:p w14:paraId="6BCCBD58" w14:textId="77777777" w:rsidR="00AC7E2F" w:rsidRPr="00221C8C" w:rsidRDefault="00AC7E2F" w:rsidP="00AC7E2F">
      <w:pPr>
        <w:shd w:val="clear" w:color="auto" w:fill="FFFFFF"/>
        <w:spacing w:after="0" w:line="240" w:lineRule="auto"/>
        <w:ind w:firstLine="708"/>
        <w:jc w:val="both"/>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 </w:t>
      </w:r>
    </w:p>
    <w:p w14:paraId="2888BCDA" w14:textId="77777777" w:rsidR="00AC7E2F" w:rsidRPr="00221C8C" w:rsidRDefault="00AC7E2F" w:rsidP="007F1949">
      <w:pPr>
        <w:numPr>
          <w:ilvl w:val="0"/>
          <w:numId w:val="1"/>
        </w:numPr>
        <w:shd w:val="clear" w:color="auto" w:fill="FFFFFF"/>
        <w:spacing w:after="0" w:line="276" w:lineRule="auto"/>
        <w:jc w:val="both"/>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 Мета і шляхи її досягнення</w:t>
      </w:r>
    </w:p>
    <w:p w14:paraId="0F9E6ED6" w14:textId="230FCF24" w:rsidR="001D04A4" w:rsidRDefault="00AC7E2F" w:rsidP="007F1949">
      <w:pPr>
        <w:spacing w:line="276" w:lineRule="auto"/>
        <w:jc w:val="both"/>
        <w:rPr>
          <w:rFonts w:ascii="Times New Roman" w:hAnsi="Times New Roman"/>
          <w:sz w:val="28"/>
          <w:szCs w:val="28"/>
          <w:lang w:val="ru-RU"/>
        </w:rPr>
      </w:pPr>
      <w:r w:rsidRPr="00221C8C">
        <w:rPr>
          <w:rFonts w:ascii="Times New Roman" w:eastAsia="Times New Roman" w:hAnsi="Times New Roman" w:cs="Times New Roman"/>
          <w:kern w:val="0"/>
          <w:sz w:val="28"/>
          <w:szCs w:val="28"/>
          <w:lang w:eastAsia="ru-RU"/>
          <w14:ligatures w14:val="none"/>
        </w:rPr>
        <w:t xml:space="preserve">      </w:t>
      </w:r>
      <w:r w:rsidRPr="00221C8C">
        <w:rPr>
          <w:rFonts w:ascii="Tms Rmn" w:eastAsia="Times New Roman" w:hAnsi="Tms Rmn" w:cs="Times New Roman"/>
          <w:kern w:val="0"/>
          <w:sz w:val="28"/>
          <w:szCs w:val="28"/>
          <w:lang w:eastAsia="ru-RU"/>
          <w14:ligatures w14:val="none"/>
        </w:rPr>
        <w:t xml:space="preserve">Метою </w:t>
      </w:r>
      <w:r w:rsidRPr="00221C8C">
        <w:rPr>
          <w:rFonts w:ascii="Times New Roman" w:eastAsia="Times New Roman" w:hAnsi="Times New Roman" w:cs="Times New Roman"/>
          <w:kern w:val="0"/>
          <w:sz w:val="28"/>
          <w:szCs w:val="28"/>
          <w:lang w:eastAsia="ru-RU"/>
          <w14:ligatures w14:val="none"/>
        </w:rPr>
        <w:t>прийняття рішення</w:t>
      </w:r>
      <w:r w:rsidRPr="00221C8C">
        <w:rPr>
          <w:rFonts w:ascii="Tms Rmn" w:eastAsia="Times New Roman" w:hAnsi="Tms Rmn" w:cs="Times New Roman"/>
          <w:kern w:val="0"/>
          <w:sz w:val="28"/>
          <w:szCs w:val="28"/>
          <w:lang w:eastAsia="ru-RU"/>
          <w14:ligatures w14:val="none"/>
        </w:rPr>
        <w:t xml:space="preserve"> є </w:t>
      </w:r>
      <w:r w:rsidRPr="00221C8C">
        <w:rPr>
          <w:rFonts w:ascii="Times New Roman" w:eastAsia="Times New Roman" w:hAnsi="Times New Roman" w:cs="Times New Roman"/>
          <w:kern w:val="0"/>
          <w:sz w:val="28"/>
          <w:szCs w:val="28"/>
          <w:lang w:eastAsia="ru-RU"/>
          <w14:ligatures w14:val="none"/>
        </w:rPr>
        <w:t xml:space="preserve">заслуховування інформації  </w:t>
      </w:r>
      <w:r w:rsidR="001D04A4">
        <w:rPr>
          <w:rFonts w:ascii="Times New Roman" w:hAnsi="Times New Roman"/>
          <w:sz w:val="28"/>
          <w:szCs w:val="28"/>
          <w:lang w:val="ru-RU"/>
        </w:rPr>
        <w:t xml:space="preserve">про роботу архівного відділу виконавчого комітету міської ради з реалізації державної політики у сфері архівної справи за 2025 рік </w:t>
      </w:r>
      <w:r w:rsidR="001B681F">
        <w:rPr>
          <w:rFonts w:ascii="Times New Roman" w:hAnsi="Times New Roman"/>
          <w:sz w:val="28"/>
          <w:szCs w:val="28"/>
          <w:lang w:val="ru-RU"/>
        </w:rPr>
        <w:t>шляхом</w:t>
      </w:r>
      <w:r w:rsidR="001D04A4">
        <w:rPr>
          <w:rFonts w:ascii="Times New Roman" w:hAnsi="Times New Roman"/>
          <w:sz w:val="28"/>
          <w:szCs w:val="28"/>
          <w:lang w:val="ru-RU"/>
        </w:rPr>
        <w:t xml:space="preserve"> забезпечення прозорості діяльності</w:t>
      </w:r>
      <w:r w:rsidR="0042771A">
        <w:rPr>
          <w:rFonts w:ascii="Times New Roman" w:hAnsi="Times New Roman"/>
          <w:sz w:val="28"/>
          <w:szCs w:val="28"/>
          <w:lang w:val="ru-RU"/>
        </w:rPr>
        <w:t xml:space="preserve"> відділу</w:t>
      </w:r>
      <w:r w:rsidR="00B529E8">
        <w:rPr>
          <w:rFonts w:ascii="Times New Roman" w:hAnsi="Times New Roman"/>
          <w:sz w:val="28"/>
          <w:szCs w:val="28"/>
          <w:lang w:val="ru-RU"/>
        </w:rPr>
        <w:t xml:space="preserve">, контролю за виконанням планових </w:t>
      </w:r>
      <w:r w:rsidR="0042771A">
        <w:rPr>
          <w:rFonts w:ascii="Times New Roman" w:hAnsi="Times New Roman"/>
          <w:sz w:val="28"/>
          <w:szCs w:val="28"/>
          <w:lang w:val="ru-RU"/>
        </w:rPr>
        <w:t>показників та популяризації архівної справи</w:t>
      </w:r>
      <w:r w:rsidR="001B681F">
        <w:rPr>
          <w:rFonts w:ascii="Times New Roman" w:hAnsi="Times New Roman"/>
          <w:sz w:val="28"/>
          <w:szCs w:val="28"/>
          <w:lang w:val="ru-RU"/>
        </w:rPr>
        <w:t>.</w:t>
      </w:r>
    </w:p>
    <w:p w14:paraId="295FD6B5" w14:textId="3CF46A35" w:rsidR="00AC7E2F" w:rsidRPr="00221C8C" w:rsidRDefault="00AC7E2F" w:rsidP="007F1949">
      <w:pPr>
        <w:numPr>
          <w:ilvl w:val="0"/>
          <w:numId w:val="1"/>
        </w:numPr>
        <w:spacing w:after="0" w:line="276" w:lineRule="auto"/>
        <w:jc w:val="both"/>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Правові аспекти </w:t>
      </w:r>
    </w:p>
    <w:p w14:paraId="5CBC9E57" w14:textId="77777777" w:rsidR="00AC7E2F" w:rsidRPr="00221C8C" w:rsidRDefault="00AC7E2F"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       Правовими аспектами прийняття рішення є закони України «Про Національний архівний фонд та архівні установи», </w:t>
      </w:r>
      <w:r w:rsidRPr="00221C8C">
        <w:rPr>
          <w:rFonts w:ascii="Tms Rmn" w:eastAsia="Times New Roman" w:hAnsi="Tms Rmn" w:cs="Times New Roman"/>
          <w:kern w:val="0"/>
          <w:sz w:val="28"/>
          <w:szCs w:val="28"/>
          <w:lang w:eastAsia="ru-RU"/>
          <w14:ligatures w14:val="none"/>
        </w:rPr>
        <w:t xml:space="preserve"> </w:t>
      </w:r>
      <w:r w:rsidRPr="00221C8C">
        <w:rPr>
          <w:rFonts w:ascii="Times New Roman" w:eastAsia="Times New Roman" w:hAnsi="Times New Roman" w:cs="Times New Roman"/>
          <w:kern w:val="0"/>
          <w:sz w:val="28"/>
          <w:szCs w:val="28"/>
          <w:lang w:eastAsia="ru-RU"/>
          <w14:ligatures w14:val="none"/>
        </w:rPr>
        <w:t>«</w:t>
      </w:r>
      <w:bookmarkStart w:id="0" w:name="_Hlk109914871"/>
      <w:r w:rsidRPr="00221C8C">
        <w:rPr>
          <w:rFonts w:ascii="Times New Roman" w:eastAsia="Times New Roman" w:hAnsi="Times New Roman" w:cs="Times New Roman"/>
          <w:kern w:val="0"/>
          <w:sz w:val="28"/>
          <w:szCs w:val="28"/>
          <w:lang w:eastAsia="ru-RU"/>
          <w14:ligatures w14:val="none"/>
        </w:rPr>
        <w:t>Про місцеве самоврядування в Україні»</w:t>
      </w:r>
      <w:bookmarkEnd w:id="0"/>
      <w:r w:rsidRPr="00221C8C">
        <w:rPr>
          <w:rFonts w:ascii="Times New Roman" w:eastAsia="Times New Roman" w:hAnsi="Times New Roman" w:cs="Times New Roman"/>
          <w:kern w:val="0"/>
          <w:sz w:val="28"/>
          <w:szCs w:val="28"/>
          <w:lang w:eastAsia="ru-RU"/>
          <w14:ligatures w14:val="none"/>
        </w:rPr>
        <w:t>.</w:t>
      </w:r>
    </w:p>
    <w:p w14:paraId="4B135F79" w14:textId="77777777" w:rsidR="00AC7E2F" w:rsidRPr="00221C8C" w:rsidRDefault="00AC7E2F" w:rsidP="00AC7E2F">
      <w:pPr>
        <w:spacing w:after="0" w:line="240" w:lineRule="auto"/>
        <w:ind w:right="-2"/>
        <w:jc w:val="both"/>
        <w:rPr>
          <w:rFonts w:ascii="Times New Roman" w:eastAsia="Times New Roman" w:hAnsi="Times New Roman" w:cs="Times New Roman"/>
          <w:kern w:val="0"/>
          <w:sz w:val="28"/>
          <w:szCs w:val="28"/>
          <w:lang w:eastAsia="ru-RU"/>
          <w14:ligatures w14:val="none"/>
        </w:rPr>
      </w:pPr>
    </w:p>
    <w:p w14:paraId="41428610" w14:textId="77777777" w:rsidR="00AC7E2F" w:rsidRPr="00221C8C" w:rsidRDefault="00AC7E2F" w:rsidP="007F1949">
      <w:pPr>
        <w:numPr>
          <w:ilvl w:val="0"/>
          <w:numId w:val="1"/>
        </w:numPr>
        <w:spacing w:after="0" w:line="276" w:lineRule="auto"/>
        <w:ind w:right="-2"/>
        <w:jc w:val="both"/>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 Фінансово-економічне обґрунтування</w:t>
      </w:r>
    </w:p>
    <w:p w14:paraId="301DFD3D" w14:textId="77777777" w:rsidR="00AC7E2F" w:rsidRPr="00221C8C" w:rsidRDefault="00AC7E2F"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        Виконання рішення не потребує матеріальних та інших витрат.</w:t>
      </w:r>
    </w:p>
    <w:p w14:paraId="0988D672" w14:textId="77777777" w:rsidR="00AC7E2F" w:rsidRPr="00221C8C" w:rsidRDefault="00AC7E2F" w:rsidP="007F1949">
      <w:pPr>
        <w:spacing w:after="0" w:line="276" w:lineRule="auto"/>
        <w:jc w:val="both"/>
        <w:rPr>
          <w:rFonts w:ascii="Times New Roman" w:eastAsia="Times New Roman" w:hAnsi="Times New Roman" w:cs="Times New Roman"/>
          <w:kern w:val="0"/>
          <w:sz w:val="28"/>
          <w:szCs w:val="28"/>
          <w:lang w:eastAsia="ru-RU"/>
          <w14:ligatures w14:val="none"/>
        </w:rPr>
      </w:pPr>
    </w:p>
    <w:p w14:paraId="61977940" w14:textId="77777777" w:rsidR="00AC7E2F" w:rsidRPr="00221C8C" w:rsidRDefault="00AC7E2F" w:rsidP="007F1949">
      <w:pPr>
        <w:numPr>
          <w:ilvl w:val="0"/>
          <w:numId w:val="1"/>
        </w:numPr>
        <w:spacing w:after="0" w:line="276" w:lineRule="auto"/>
        <w:jc w:val="both"/>
        <w:outlineLvl w:val="0"/>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 Позиція заінтересованих органів </w:t>
      </w:r>
    </w:p>
    <w:p w14:paraId="0B13820A" w14:textId="00C3859A" w:rsidR="00AC7E2F" w:rsidRPr="00221C8C" w:rsidRDefault="00AC7E2F" w:rsidP="007F1949">
      <w:pPr>
        <w:spacing w:after="0" w:line="276" w:lineRule="auto"/>
        <w:jc w:val="both"/>
        <w:outlineLvl w:val="0"/>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       Враховані пріоритетні завдання Державної архівної служби та рішення колегії Державного архіву Хмельницької області</w:t>
      </w:r>
      <w:r w:rsidRPr="00221C8C">
        <w:rPr>
          <w:rFonts w:ascii="Times New Roman" w:eastAsia="Calibri" w:hAnsi="Times New Roman" w:cs="Times New Roman"/>
          <w:kern w:val="0"/>
          <w:sz w:val="28"/>
          <w:szCs w:val="28"/>
          <w:lang w:eastAsia="ru-RU"/>
          <w14:ligatures w14:val="none"/>
        </w:rPr>
        <w:t xml:space="preserve"> </w:t>
      </w:r>
      <w:r w:rsidRPr="00221C8C">
        <w:rPr>
          <w:rFonts w:ascii="Times New Roman" w:eastAsia="Calibri" w:hAnsi="Times New Roman" w:cs="Times New Roman"/>
          <w:kern w:val="0"/>
          <w:sz w:val="28"/>
          <w:szCs w:val="28"/>
          <w14:ligatures w14:val="none"/>
        </w:rPr>
        <w:t xml:space="preserve"> від 1</w:t>
      </w:r>
      <w:r w:rsidR="002829BC">
        <w:rPr>
          <w:rFonts w:ascii="Times New Roman" w:eastAsia="Calibri" w:hAnsi="Times New Roman" w:cs="Times New Roman"/>
          <w:kern w:val="0"/>
          <w:sz w:val="28"/>
          <w:szCs w:val="28"/>
          <w14:ligatures w14:val="none"/>
        </w:rPr>
        <w:t>9</w:t>
      </w:r>
      <w:r w:rsidRPr="00221C8C">
        <w:rPr>
          <w:rFonts w:ascii="Times New Roman" w:eastAsia="Calibri" w:hAnsi="Times New Roman" w:cs="Times New Roman"/>
          <w:kern w:val="0"/>
          <w:sz w:val="28"/>
          <w:szCs w:val="28"/>
          <w14:ligatures w14:val="none"/>
        </w:rPr>
        <w:t xml:space="preserve"> лютого 202</w:t>
      </w:r>
      <w:r w:rsidR="002829BC">
        <w:rPr>
          <w:rFonts w:ascii="Times New Roman" w:eastAsia="Calibri" w:hAnsi="Times New Roman" w:cs="Times New Roman"/>
          <w:kern w:val="0"/>
          <w:sz w:val="28"/>
          <w:szCs w:val="28"/>
          <w14:ligatures w14:val="none"/>
        </w:rPr>
        <w:t>6</w:t>
      </w:r>
      <w:r w:rsidRPr="00221C8C">
        <w:rPr>
          <w:rFonts w:ascii="Times New Roman" w:eastAsia="Calibri" w:hAnsi="Times New Roman" w:cs="Times New Roman"/>
          <w:kern w:val="0"/>
          <w:sz w:val="28"/>
          <w:szCs w:val="28"/>
          <w14:ligatures w14:val="none"/>
        </w:rPr>
        <w:t xml:space="preserve"> року «Про підсумки роботи архівних установ області в 202</w:t>
      </w:r>
      <w:r w:rsidR="002829BC">
        <w:rPr>
          <w:rFonts w:ascii="Times New Roman" w:eastAsia="Calibri" w:hAnsi="Times New Roman" w:cs="Times New Roman"/>
          <w:kern w:val="0"/>
          <w:sz w:val="28"/>
          <w:szCs w:val="28"/>
          <w14:ligatures w14:val="none"/>
        </w:rPr>
        <w:t>5</w:t>
      </w:r>
      <w:r w:rsidRPr="00221C8C">
        <w:rPr>
          <w:rFonts w:ascii="Times New Roman" w:eastAsia="Calibri" w:hAnsi="Times New Roman" w:cs="Times New Roman"/>
          <w:kern w:val="0"/>
          <w:sz w:val="28"/>
          <w:szCs w:val="28"/>
          <w14:ligatures w14:val="none"/>
        </w:rPr>
        <w:t xml:space="preserve"> році та пріоритетні завдання на 202</w:t>
      </w:r>
      <w:r w:rsidR="002829BC">
        <w:rPr>
          <w:rFonts w:ascii="Times New Roman" w:eastAsia="Calibri" w:hAnsi="Times New Roman" w:cs="Times New Roman"/>
          <w:kern w:val="0"/>
          <w:sz w:val="28"/>
          <w:szCs w:val="28"/>
          <w14:ligatures w14:val="none"/>
        </w:rPr>
        <w:t>6</w:t>
      </w:r>
      <w:r w:rsidRPr="00221C8C">
        <w:rPr>
          <w:rFonts w:ascii="Times New Roman" w:eastAsia="Calibri" w:hAnsi="Times New Roman" w:cs="Times New Roman"/>
          <w:kern w:val="0"/>
          <w:sz w:val="28"/>
          <w:szCs w:val="28"/>
          <w14:ligatures w14:val="none"/>
        </w:rPr>
        <w:t xml:space="preserve"> рік», затвердженого наказом ДАХмО  2</w:t>
      </w:r>
      <w:r w:rsidR="002829BC">
        <w:rPr>
          <w:rFonts w:ascii="Times New Roman" w:eastAsia="Calibri" w:hAnsi="Times New Roman" w:cs="Times New Roman"/>
          <w:kern w:val="0"/>
          <w:sz w:val="28"/>
          <w:szCs w:val="28"/>
          <w14:ligatures w14:val="none"/>
        </w:rPr>
        <w:t>4</w:t>
      </w:r>
      <w:r w:rsidRPr="00221C8C">
        <w:rPr>
          <w:rFonts w:ascii="Times New Roman" w:eastAsia="Calibri" w:hAnsi="Times New Roman" w:cs="Times New Roman"/>
          <w:kern w:val="0"/>
          <w:sz w:val="28"/>
          <w:szCs w:val="28"/>
          <w14:ligatures w14:val="none"/>
        </w:rPr>
        <w:t>.02.202</w:t>
      </w:r>
      <w:r w:rsidR="002829BC">
        <w:rPr>
          <w:rFonts w:ascii="Times New Roman" w:eastAsia="Calibri" w:hAnsi="Times New Roman" w:cs="Times New Roman"/>
          <w:kern w:val="0"/>
          <w:sz w:val="28"/>
          <w:szCs w:val="28"/>
          <w14:ligatures w14:val="none"/>
        </w:rPr>
        <w:t>6</w:t>
      </w:r>
      <w:r w:rsidRPr="00221C8C">
        <w:rPr>
          <w:rFonts w:ascii="Times New Roman" w:eastAsia="Calibri" w:hAnsi="Times New Roman" w:cs="Times New Roman"/>
          <w:kern w:val="0"/>
          <w:sz w:val="28"/>
          <w:szCs w:val="28"/>
          <w14:ligatures w14:val="none"/>
        </w:rPr>
        <w:t xml:space="preserve">  №</w:t>
      </w:r>
      <w:r w:rsidR="002829BC">
        <w:rPr>
          <w:rFonts w:ascii="Times New Roman" w:eastAsia="Calibri" w:hAnsi="Times New Roman" w:cs="Times New Roman"/>
          <w:kern w:val="0"/>
          <w:sz w:val="28"/>
          <w:szCs w:val="28"/>
          <w14:ligatures w14:val="none"/>
        </w:rPr>
        <w:t>08</w:t>
      </w:r>
      <w:r w:rsidRPr="00221C8C">
        <w:rPr>
          <w:rFonts w:ascii="Times New Roman" w:eastAsia="Calibri" w:hAnsi="Times New Roman" w:cs="Times New Roman"/>
          <w:kern w:val="0"/>
          <w:sz w:val="28"/>
          <w:szCs w:val="28"/>
          <w14:ligatures w14:val="none"/>
        </w:rPr>
        <w:t>.</w:t>
      </w:r>
    </w:p>
    <w:p w14:paraId="067081CB" w14:textId="77777777" w:rsidR="00AC7E2F" w:rsidRPr="00221C8C" w:rsidRDefault="00AC7E2F" w:rsidP="00AC7E2F">
      <w:pPr>
        <w:spacing w:after="0" w:line="240" w:lineRule="auto"/>
        <w:ind w:left="849"/>
        <w:jc w:val="both"/>
        <w:outlineLvl w:val="0"/>
        <w:rPr>
          <w:rFonts w:ascii="Times New Roman" w:eastAsia="Times New Roman" w:hAnsi="Times New Roman" w:cs="Times New Roman"/>
          <w:bCs/>
          <w:kern w:val="0"/>
          <w:sz w:val="28"/>
          <w:szCs w:val="28"/>
          <w:lang w:eastAsia="ru-RU"/>
          <w14:ligatures w14:val="none"/>
        </w:rPr>
      </w:pPr>
    </w:p>
    <w:p w14:paraId="252FF927" w14:textId="77777777" w:rsidR="00AC7E2F" w:rsidRPr="00221C8C" w:rsidRDefault="00AC7E2F" w:rsidP="007F1949">
      <w:pPr>
        <w:numPr>
          <w:ilvl w:val="0"/>
          <w:numId w:val="1"/>
        </w:numPr>
        <w:spacing w:after="0" w:line="276" w:lineRule="auto"/>
        <w:jc w:val="both"/>
        <w:outlineLvl w:val="0"/>
        <w:rPr>
          <w:rFonts w:ascii="Times New Roman" w:eastAsia="Times New Roman" w:hAnsi="Times New Roman" w:cs="Times New Roman"/>
          <w:bCs/>
          <w:kern w:val="0"/>
          <w:sz w:val="28"/>
          <w:szCs w:val="28"/>
          <w:lang w:eastAsia="ru-RU"/>
          <w14:ligatures w14:val="none"/>
        </w:rPr>
      </w:pPr>
      <w:r w:rsidRPr="00221C8C">
        <w:rPr>
          <w:rFonts w:ascii="Times New Roman" w:eastAsia="Times New Roman" w:hAnsi="Times New Roman" w:cs="Times New Roman"/>
          <w:bCs/>
          <w:kern w:val="0"/>
          <w:sz w:val="28"/>
          <w:szCs w:val="28"/>
          <w:lang w:eastAsia="ru-RU"/>
          <w14:ligatures w14:val="none"/>
        </w:rPr>
        <w:t xml:space="preserve"> Регіональний аспект</w:t>
      </w:r>
    </w:p>
    <w:p w14:paraId="3C760DAF" w14:textId="77777777" w:rsidR="00AC7E2F" w:rsidRPr="00221C8C" w:rsidRDefault="00AC7E2F" w:rsidP="007F1949">
      <w:pPr>
        <w:spacing w:after="0" w:line="276" w:lineRule="auto"/>
        <w:jc w:val="both"/>
        <w:outlineLvl w:val="0"/>
        <w:rPr>
          <w:rFonts w:ascii="Times New Roman" w:eastAsia="Times New Roman" w:hAnsi="Times New Roman" w:cs="Times New Roman"/>
          <w:b/>
          <w:kern w:val="0"/>
          <w:sz w:val="28"/>
          <w:szCs w:val="28"/>
          <w:lang w:eastAsia="ru-RU"/>
          <w14:ligatures w14:val="none"/>
        </w:rPr>
      </w:pPr>
      <w:r w:rsidRPr="00221C8C">
        <w:rPr>
          <w:rFonts w:ascii="Calibri" w:eastAsia="Times New Roman" w:hAnsi="Calibri" w:cs="Times New Roman"/>
          <w:color w:val="000000"/>
          <w:kern w:val="0"/>
          <w:sz w:val="28"/>
          <w:szCs w:val="28"/>
          <w:shd w:val="clear" w:color="auto" w:fill="FFFFFF"/>
          <w:lang w:eastAsia="ru-RU"/>
          <w14:ligatures w14:val="none"/>
        </w:rPr>
        <w:t xml:space="preserve">       </w:t>
      </w:r>
      <w:r w:rsidRPr="00221C8C">
        <w:rPr>
          <w:rFonts w:ascii="Times New Roman" w:eastAsia="Times New Roman" w:hAnsi="Times New Roman" w:cs="Times New Roman"/>
          <w:color w:val="000000"/>
          <w:kern w:val="0"/>
          <w:sz w:val="28"/>
          <w:szCs w:val="28"/>
          <w:shd w:val="clear" w:color="auto" w:fill="FFFFFF"/>
          <w:lang w:eastAsia="ru-RU"/>
          <w14:ligatures w14:val="none"/>
        </w:rPr>
        <w:t xml:space="preserve"> Питання місцевого значення.</w:t>
      </w:r>
      <w:r w:rsidRPr="00221C8C">
        <w:rPr>
          <w:rFonts w:ascii="Calibri" w:eastAsia="Times New Roman" w:hAnsi="Calibri" w:cs="Times New Roman"/>
          <w:color w:val="000000"/>
          <w:kern w:val="0"/>
          <w:sz w:val="28"/>
          <w:szCs w:val="28"/>
          <w:shd w:val="clear" w:color="auto" w:fill="FFFFFF"/>
          <w:lang w:eastAsia="ru-RU"/>
          <w14:ligatures w14:val="none"/>
        </w:rPr>
        <w:t xml:space="preserve"> </w:t>
      </w:r>
      <w:r w:rsidRPr="00221C8C">
        <w:rPr>
          <w:rFonts w:ascii="Tms Rmn" w:eastAsia="Times New Roman" w:hAnsi="Tms Rmn" w:cs="Times New Roman"/>
          <w:color w:val="000000"/>
          <w:kern w:val="0"/>
          <w:sz w:val="28"/>
          <w:szCs w:val="28"/>
          <w:shd w:val="clear" w:color="auto" w:fill="FFFFFF"/>
          <w:lang w:eastAsia="ru-RU"/>
          <w14:ligatures w14:val="none"/>
        </w:rPr>
        <w:t>Пр</w:t>
      </w:r>
      <w:r w:rsidRPr="00221C8C">
        <w:rPr>
          <w:rFonts w:ascii="Times New Roman" w:eastAsia="Times New Roman" w:hAnsi="Times New Roman" w:cs="Times New Roman"/>
          <w:color w:val="000000"/>
          <w:kern w:val="0"/>
          <w:sz w:val="28"/>
          <w:szCs w:val="28"/>
          <w:shd w:val="clear" w:color="auto" w:fill="FFFFFF"/>
          <w:lang w:eastAsia="ru-RU"/>
          <w14:ligatures w14:val="none"/>
        </w:rPr>
        <w:t>оєкт рішення виконавчого комітету міської ради не відноситься до</w:t>
      </w:r>
      <w:r w:rsidRPr="00221C8C">
        <w:rPr>
          <w:rFonts w:ascii="Times New Roman" w:eastAsia="Times New Roman" w:hAnsi="Times New Roman" w:cs="Times New Roman"/>
          <w:b/>
          <w:kern w:val="0"/>
          <w:sz w:val="28"/>
          <w:szCs w:val="28"/>
          <w:lang w:eastAsia="ru-RU"/>
          <w14:ligatures w14:val="none"/>
        </w:rPr>
        <w:t xml:space="preserve"> </w:t>
      </w:r>
      <w:r w:rsidRPr="00221C8C">
        <w:rPr>
          <w:rFonts w:ascii="Times New Roman" w:eastAsia="Times New Roman" w:hAnsi="Times New Roman" w:cs="Times New Roman"/>
          <w:color w:val="000000"/>
          <w:kern w:val="0"/>
          <w:sz w:val="28"/>
          <w:szCs w:val="28"/>
          <w:shd w:val="clear" w:color="auto" w:fill="FFFFFF"/>
          <w:lang w:eastAsia="ru-RU"/>
          <w14:ligatures w14:val="none"/>
        </w:rPr>
        <w:t>питання розвитку адміністративно-територіальної одиниці.</w:t>
      </w:r>
    </w:p>
    <w:p w14:paraId="17F7B51D" w14:textId="63704F79" w:rsidR="00AC7E2F" w:rsidRDefault="00B80067" w:rsidP="00B80067">
      <w:pPr>
        <w:spacing w:after="0" w:line="240" w:lineRule="auto"/>
        <w:jc w:val="center"/>
        <w:outlineLvl w:val="0"/>
        <w:rPr>
          <w:rFonts w:ascii="Times New Roman" w:eastAsia="Calibri" w:hAnsi="Times New Roman" w:cs="Times New Roman"/>
          <w:kern w:val="0"/>
          <w:sz w:val="28"/>
          <w:szCs w:val="28"/>
          <w:lang w:eastAsia="uk-UA"/>
          <w14:ligatures w14:val="none"/>
        </w:rPr>
      </w:pPr>
      <w:r>
        <w:rPr>
          <w:rFonts w:ascii="Times New Roman" w:eastAsia="Calibri" w:hAnsi="Times New Roman" w:cs="Times New Roman"/>
          <w:kern w:val="0"/>
          <w:sz w:val="28"/>
          <w:szCs w:val="28"/>
          <w:lang w:eastAsia="uk-UA"/>
          <w14:ligatures w14:val="none"/>
        </w:rPr>
        <w:t>2</w:t>
      </w:r>
    </w:p>
    <w:p w14:paraId="7FB09CF0" w14:textId="77777777" w:rsidR="00B80067" w:rsidRPr="00221C8C" w:rsidRDefault="00B80067" w:rsidP="00B80067">
      <w:pPr>
        <w:spacing w:after="0" w:line="240" w:lineRule="auto"/>
        <w:jc w:val="center"/>
        <w:outlineLvl w:val="0"/>
        <w:rPr>
          <w:rFonts w:ascii="Times New Roman" w:eastAsia="Calibri" w:hAnsi="Times New Roman" w:cs="Times New Roman"/>
          <w:kern w:val="0"/>
          <w:sz w:val="28"/>
          <w:szCs w:val="28"/>
          <w:lang w:eastAsia="uk-UA"/>
          <w14:ligatures w14:val="none"/>
        </w:rPr>
      </w:pPr>
    </w:p>
    <w:p w14:paraId="14EBD867" w14:textId="77777777" w:rsidR="00AC7E2F" w:rsidRPr="00221C8C" w:rsidRDefault="00AC7E2F" w:rsidP="007F1949">
      <w:pPr>
        <w:numPr>
          <w:ilvl w:val="0"/>
          <w:numId w:val="1"/>
        </w:numPr>
        <w:spacing w:after="0" w:line="276" w:lineRule="auto"/>
        <w:jc w:val="both"/>
        <w:outlineLvl w:val="0"/>
        <w:rPr>
          <w:rFonts w:ascii="Times New Roman" w:eastAsia="Calibri" w:hAnsi="Times New Roman" w:cs="Times New Roman"/>
          <w:kern w:val="0"/>
          <w:sz w:val="28"/>
          <w:szCs w:val="28"/>
          <w:lang w:eastAsia="uk-UA"/>
          <w14:ligatures w14:val="none"/>
        </w:rPr>
      </w:pPr>
      <w:r w:rsidRPr="00221C8C">
        <w:rPr>
          <w:rFonts w:ascii="Times New Roman" w:eastAsia="Calibri" w:hAnsi="Times New Roman" w:cs="Times New Roman"/>
          <w:kern w:val="0"/>
          <w:sz w:val="28"/>
          <w:szCs w:val="28"/>
          <w:lang w:eastAsia="uk-UA"/>
          <w14:ligatures w14:val="none"/>
        </w:rPr>
        <w:t xml:space="preserve"> Запобігання корупції</w:t>
      </w:r>
    </w:p>
    <w:p w14:paraId="36D9AA1B" w14:textId="77777777" w:rsidR="00AC7E2F" w:rsidRPr="00221C8C" w:rsidRDefault="00AC7E2F" w:rsidP="007F1949">
      <w:pPr>
        <w:spacing w:after="0" w:line="276" w:lineRule="auto"/>
        <w:jc w:val="both"/>
        <w:outlineLvl w:val="0"/>
        <w:rPr>
          <w:rFonts w:ascii="Times New Roman" w:eastAsia="Calibri" w:hAnsi="Times New Roman" w:cs="Times New Roman"/>
          <w:color w:val="000000"/>
          <w:kern w:val="0"/>
          <w:sz w:val="28"/>
          <w:szCs w:val="28"/>
          <w:lang w:eastAsia="uk-UA"/>
          <w14:ligatures w14:val="none"/>
        </w:rPr>
      </w:pPr>
      <w:r w:rsidRPr="00221C8C">
        <w:rPr>
          <w:rFonts w:ascii="Times New Roman" w:eastAsia="Calibri" w:hAnsi="Times New Roman" w:cs="Times New Roman"/>
          <w:b/>
          <w:bCs/>
          <w:kern w:val="0"/>
          <w:sz w:val="28"/>
          <w:szCs w:val="28"/>
          <w:lang w:eastAsia="uk-UA"/>
          <w14:ligatures w14:val="none"/>
        </w:rPr>
        <w:t xml:space="preserve"> </w:t>
      </w:r>
      <w:r w:rsidRPr="00221C8C">
        <w:rPr>
          <w:rFonts w:ascii="Times New Roman" w:eastAsia="Calibri" w:hAnsi="Times New Roman" w:cs="Times New Roman"/>
          <w:kern w:val="0"/>
          <w:sz w:val="28"/>
          <w:szCs w:val="28"/>
          <w:lang w:eastAsia="uk-UA"/>
          <w14:ligatures w14:val="none"/>
        </w:rPr>
        <w:t xml:space="preserve">      Проєкт рішення не передбачає процедур, які можуть містити ризики</w:t>
      </w:r>
      <w:r w:rsidRPr="00221C8C">
        <w:rPr>
          <w:rFonts w:ascii="Times New Roman" w:eastAsia="Calibri" w:hAnsi="Times New Roman" w:cs="Times New Roman"/>
          <w:color w:val="000000"/>
          <w:kern w:val="0"/>
          <w:sz w:val="28"/>
          <w:szCs w:val="28"/>
          <w:lang w:eastAsia="uk-UA"/>
          <w14:ligatures w14:val="none"/>
        </w:rPr>
        <w:t xml:space="preserve"> вчинення корупційних правопорушень.</w:t>
      </w:r>
    </w:p>
    <w:p w14:paraId="575F9A9C" w14:textId="77777777" w:rsidR="00AC7E2F" w:rsidRPr="00221C8C" w:rsidRDefault="00AC7E2F" w:rsidP="00AC7E2F">
      <w:pPr>
        <w:spacing w:after="0" w:line="240" w:lineRule="auto"/>
        <w:contextualSpacing/>
        <w:jc w:val="both"/>
        <w:outlineLvl w:val="0"/>
        <w:rPr>
          <w:rFonts w:ascii="Times New Roman" w:eastAsia="Times New Roman" w:hAnsi="Times New Roman" w:cs="Times New Roman"/>
          <w:kern w:val="0"/>
          <w:sz w:val="28"/>
          <w:szCs w:val="28"/>
          <w:lang w:eastAsia="ru-RU"/>
          <w14:ligatures w14:val="none"/>
        </w:rPr>
      </w:pPr>
    </w:p>
    <w:p w14:paraId="09BB337C" w14:textId="77777777" w:rsidR="00AC7E2F" w:rsidRPr="00221C8C" w:rsidRDefault="00AC7E2F" w:rsidP="007F1949">
      <w:pPr>
        <w:numPr>
          <w:ilvl w:val="0"/>
          <w:numId w:val="1"/>
        </w:numPr>
        <w:spacing w:after="0" w:line="276" w:lineRule="auto"/>
        <w:contextualSpacing/>
        <w:jc w:val="both"/>
        <w:outlineLvl w:val="0"/>
        <w:rPr>
          <w:rFonts w:ascii="Times New Roman" w:eastAsia="Calibri" w:hAnsi="Times New Roman" w:cs="Times New Roman"/>
          <w:bCs/>
          <w:kern w:val="0"/>
          <w:sz w:val="28"/>
          <w:szCs w:val="28"/>
          <w:lang w:eastAsia="ru-RU"/>
          <w14:ligatures w14:val="none"/>
        </w:rPr>
      </w:pPr>
      <w:r w:rsidRPr="00221C8C">
        <w:rPr>
          <w:rFonts w:ascii="Times New Roman" w:eastAsia="Calibri" w:hAnsi="Times New Roman" w:cs="Times New Roman"/>
          <w:bCs/>
          <w:kern w:val="0"/>
          <w:sz w:val="28"/>
          <w:szCs w:val="28"/>
          <w:lang w:eastAsia="ru-RU"/>
          <w14:ligatures w14:val="none"/>
        </w:rPr>
        <w:t>Громадське обговорення</w:t>
      </w:r>
    </w:p>
    <w:p w14:paraId="6DB2C33B" w14:textId="2A22CECF" w:rsidR="00AC7E2F" w:rsidRPr="00221C8C" w:rsidRDefault="00AC7E2F" w:rsidP="007F1949">
      <w:pPr>
        <w:spacing w:after="0" w:line="276" w:lineRule="auto"/>
        <w:contextualSpacing/>
        <w:jc w:val="both"/>
        <w:outlineLvl w:val="0"/>
        <w:rPr>
          <w:rFonts w:ascii="Times New Roman" w:eastAsia="Calibri" w:hAnsi="Times New Roman" w:cs="Times New Roman"/>
          <w:bCs/>
          <w:kern w:val="0"/>
          <w:sz w:val="28"/>
          <w:szCs w:val="28"/>
          <w:lang w:eastAsia="ru-RU"/>
          <w14:ligatures w14:val="none"/>
        </w:rPr>
      </w:pPr>
      <w:r w:rsidRPr="00221C8C">
        <w:rPr>
          <w:rFonts w:ascii="Times New Roman" w:eastAsia="Calibri" w:hAnsi="Times New Roman" w:cs="Times New Roman"/>
          <w:bCs/>
          <w:kern w:val="0"/>
          <w:sz w:val="28"/>
          <w:szCs w:val="28"/>
          <w:lang w:eastAsia="ru-RU"/>
          <w14:ligatures w14:val="none"/>
        </w:rPr>
        <w:t xml:space="preserve">       </w:t>
      </w:r>
      <w:r w:rsidRPr="00221C8C">
        <w:rPr>
          <w:rFonts w:ascii="Times New Roman" w:eastAsia="Calibri" w:hAnsi="Times New Roman" w:cs="Times New Roman"/>
          <w:kern w:val="0"/>
          <w:sz w:val="28"/>
          <w:szCs w:val="28"/>
          <w:lang w:val="ru-RU" w:eastAsia="ru-RU"/>
          <w14:ligatures w14:val="none"/>
        </w:rPr>
        <w:t xml:space="preserve">Проєкт </w:t>
      </w:r>
      <w:r w:rsidRPr="00221C8C">
        <w:rPr>
          <w:rFonts w:ascii="Times New Roman" w:eastAsia="Calibri" w:hAnsi="Times New Roman" w:cs="Times New Roman"/>
          <w:color w:val="000000"/>
          <w:kern w:val="0"/>
          <w:sz w:val="28"/>
          <w:szCs w:val="28"/>
          <w:lang w:val="ru-RU" w:eastAsia="ru-RU"/>
          <w14:ligatures w14:val="none"/>
        </w:rPr>
        <w:t xml:space="preserve">рішення </w:t>
      </w:r>
      <w:r w:rsidRPr="00221C8C">
        <w:rPr>
          <w:rFonts w:ascii="Times New Roman" w:eastAsia="Calibri" w:hAnsi="Times New Roman" w:cs="Times New Roman"/>
          <w:kern w:val="0"/>
          <w:sz w:val="28"/>
          <w:szCs w:val="28"/>
          <w:lang w:eastAsia="ru-RU"/>
          <w14:ligatures w14:val="none"/>
        </w:rPr>
        <w:t>оприлюднений на сайті</w:t>
      </w:r>
      <w:r w:rsidRPr="00221C8C">
        <w:rPr>
          <w:rFonts w:ascii="Times New Roman" w:eastAsia="Calibri" w:hAnsi="Times New Roman" w:cs="Times New Roman"/>
          <w:kern w:val="0"/>
          <w:sz w:val="28"/>
          <w:szCs w:val="28"/>
          <w:lang w:val="ru-RU" w:eastAsia="ru-RU"/>
          <w14:ligatures w14:val="none"/>
        </w:rPr>
        <w:t xml:space="preserve"> виконавчого комітету  </w:t>
      </w:r>
      <w:r w:rsidR="00C47720">
        <w:rPr>
          <w:rFonts w:ascii="Times New Roman" w:hAnsi="Times New Roman"/>
          <w:sz w:val="28"/>
          <w:szCs w:val="28"/>
          <w:lang w:val="ru-RU"/>
        </w:rPr>
        <w:t>Старокостянтинівської</w:t>
      </w:r>
      <w:r w:rsidR="00C47720" w:rsidRPr="00221C8C">
        <w:rPr>
          <w:rFonts w:ascii="Times New Roman" w:eastAsia="Calibri" w:hAnsi="Times New Roman" w:cs="Times New Roman"/>
          <w:kern w:val="0"/>
          <w:sz w:val="28"/>
          <w:szCs w:val="28"/>
          <w:lang w:val="ru-RU" w:eastAsia="ru-RU"/>
          <w14:ligatures w14:val="none"/>
        </w:rPr>
        <w:t xml:space="preserve"> </w:t>
      </w:r>
      <w:r w:rsidRPr="00221C8C">
        <w:rPr>
          <w:rFonts w:ascii="Times New Roman" w:eastAsia="Calibri" w:hAnsi="Times New Roman" w:cs="Times New Roman"/>
          <w:kern w:val="0"/>
          <w:sz w:val="28"/>
          <w:szCs w:val="28"/>
          <w:lang w:val="ru-RU" w:eastAsia="ru-RU"/>
          <w14:ligatures w14:val="none"/>
        </w:rPr>
        <w:t>міської ради</w:t>
      </w:r>
      <w:r w:rsidRPr="00221C8C">
        <w:rPr>
          <w:rFonts w:ascii="Times New Roman" w:eastAsia="Calibri" w:hAnsi="Times New Roman" w:cs="Times New Roman"/>
          <w:kern w:val="0"/>
          <w:sz w:val="28"/>
          <w:szCs w:val="28"/>
          <w:lang w:eastAsia="ru-RU"/>
          <w14:ligatures w14:val="none"/>
        </w:rPr>
        <w:t>.</w:t>
      </w:r>
    </w:p>
    <w:p w14:paraId="7DF8AE8F" w14:textId="77777777" w:rsidR="00AC7E2F" w:rsidRPr="00221C8C" w:rsidRDefault="00AC7E2F" w:rsidP="00AC7E2F">
      <w:pPr>
        <w:spacing w:after="0" w:line="240" w:lineRule="auto"/>
        <w:contextualSpacing/>
        <w:jc w:val="both"/>
        <w:outlineLvl w:val="0"/>
        <w:rPr>
          <w:rFonts w:ascii="Times New Roman" w:eastAsia="Calibri" w:hAnsi="Times New Roman" w:cs="Times New Roman"/>
          <w:bCs/>
          <w:kern w:val="0"/>
          <w:sz w:val="28"/>
          <w:szCs w:val="28"/>
          <w:lang w:eastAsia="ru-RU"/>
          <w14:ligatures w14:val="none"/>
        </w:rPr>
      </w:pPr>
    </w:p>
    <w:p w14:paraId="484D952A" w14:textId="77777777" w:rsidR="00AC7E2F" w:rsidRPr="00221C8C" w:rsidRDefault="00AC7E2F" w:rsidP="007F1949">
      <w:pPr>
        <w:numPr>
          <w:ilvl w:val="0"/>
          <w:numId w:val="1"/>
        </w:numPr>
        <w:spacing w:after="0" w:line="276" w:lineRule="auto"/>
        <w:contextualSpacing/>
        <w:jc w:val="both"/>
        <w:outlineLvl w:val="0"/>
        <w:rPr>
          <w:rFonts w:ascii="Times New Roman" w:eastAsia="Calibri" w:hAnsi="Times New Roman" w:cs="Times New Roman"/>
          <w:bCs/>
          <w:kern w:val="0"/>
          <w:sz w:val="28"/>
          <w:szCs w:val="28"/>
          <w:lang w:eastAsia="ru-RU"/>
          <w14:ligatures w14:val="none"/>
        </w:rPr>
      </w:pPr>
      <w:r w:rsidRPr="00221C8C">
        <w:rPr>
          <w:rFonts w:ascii="Times New Roman" w:eastAsia="Calibri" w:hAnsi="Times New Roman" w:cs="Times New Roman"/>
          <w:bCs/>
          <w:kern w:val="0"/>
          <w:sz w:val="28"/>
          <w:szCs w:val="28"/>
          <w:lang w:eastAsia="ru-RU"/>
          <w14:ligatures w14:val="none"/>
        </w:rPr>
        <w:t xml:space="preserve"> Прогноз результатів</w:t>
      </w:r>
    </w:p>
    <w:p w14:paraId="6F99153A" w14:textId="55B71FBD" w:rsidR="006D08B4" w:rsidRPr="007A6614" w:rsidRDefault="00AC7E2F"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       </w:t>
      </w:r>
      <w:r w:rsidR="00B80067">
        <w:rPr>
          <w:rFonts w:ascii="Times New Roman" w:eastAsia="Times New Roman" w:hAnsi="Times New Roman" w:cs="Times New Roman"/>
          <w:kern w:val="0"/>
          <w:sz w:val="28"/>
          <w:szCs w:val="28"/>
          <w:lang w:eastAsia="ru-RU"/>
          <w14:ligatures w14:val="none"/>
        </w:rPr>
        <w:t>Результатом прийняття рішення є з</w:t>
      </w:r>
      <w:r w:rsidR="001E2BC3" w:rsidRPr="007A6614">
        <w:rPr>
          <w:rFonts w:ascii="Times New Roman" w:eastAsia="Times New Roman" w:hAnsi="Times New Roman" w:cs="Times New Roman"/>
          <w:kern w:val="0"/>
          <w:sz w:val="28"/>
          <w:szCs w:val="28"/>
          <w:lang w:eastAsia="ru-RU"/>
          <w14:ligatures w14:val="none"/>
        </w:rPr>
        <w:t>абезпечення відкритості роботи відділу перед к</w:t>
      </w:r>
      <w:r w:rsidR="007324FE" w:rsidRPr="007A6614">
        <w:rPr>
          <w:rFonts w:ascii="Times New Roman" w:eastAsia="Times New Roman" w:hAnsi="Times New Roman" w:cs="Times New Roman"/>
          <w:kern w:val="0"/>
          <w:sz w:val="28"/>
          <w:szCs w:val="28"/>
          <w:lang w:eastAsia="ru-RU"/>
          <w14:ligatures w14:val="none"/>
        </w:rPr>
        <w:t>ерівництв</w:t>
      </w:r>
      <w:r w:rsidR="001E2BC3" w:rsidRPr="007A6614">
        <w:rPr>
          <w:rFonts w:ascii="Times New Roman" w:eastAsia="Times New Roman" w:hAnsi="Times New Roman" w:cs="Times New Roman"/>
          <w:kern w:val="0"/>
          <w:sz w:val="28"/>
          <w:szCs w:val="28"/>
          <w:lang w:eastAsia="ru-RU"/>
          <w14:ligatures w14:val="none"/>
        </w:rPr>
        <w:t>ом</w:t>
      </w:r>
      <w:r w:rsidR="007324FE" w:rsidRPr="007A6614">
        <w:rPr>
          <w:rFonts w:ascii="Times New Roman" w:eastAsia="Times New Roman" w:hAnsi="Times New Roman" w:cs="Times New Roman"/>
          <w:kern w:val="0"/>
          <w:sz w:val="28"/>
          <w:szCs w:val="28"/>
          <w:lang w:eastAsia="ru-RU"/>
          <w14:ligatures w14:val="none"/>
        </w:rPr>
        <w:t xml:space="preserve"> Старокостянтинівської міської територіальної громади, </w:t>
      </w:r>
      <w:r w:rsidRPr="007A6614">
        <w:rPr>
          <w:rFonts w:ascii="Times New Roman" w:eastAsia="Times New Roman" w:hAnsi="Times New Roman" w:cs="Times New Roman"/>
          <w:kern w:val="0"/>
          <w:sz w:val="28"/>
          <w:szCs w:val="28"/>
          <w:lang w:eastAsia="ru-RU"/>
          <w14:ligatures w14:val="none"/>
        </w:rPr>
        <w:t>член</w:t>
      </w:r>
      <w:r w:rsidR="001E2BC3" w:rsidRPr="007A6614">
        <w:rPr>
          <w:rFonts w:ascii="Times New Roman" w:eastAsia="Times New Roman" w:hAnsi="Times New Roman" w:cs="Times New Roman"/>
          <w:kern w:val="0"/>
          <w:sz w:val="28"/>
          <w:szCs w:val="28"/>
          <w:lang w:eastAsia="ru-RU"/>
          <w14:ligatures w14:val="none"/>
        </w:rPr>
        <w:t>ами</w:t>
      </w:r>
      <w:r w:rsidRPr="007A6614">
        <w:rPr>
          <w:rFonts w:ascii="Times New Roman" w:eastAsia="Times New Roman" w:hAnsi="Times New Roman" w:cs="Times New Roman"/>
          <w:kern w:val="0"/>
          <w:sz w:val="28"/>
          <w:szCs w:val="28"/>
          <w:lang w:eastAsia="ru-RU"/>
          <w14:ligatures w14:val="none"/>
        </w:rPr>
        <w:t xml:space="preserve"> виконавчого комітету  міської ради, громадськ</w:t>
      </w:r>
      <w:r w:rsidR="001E2BC3" w:rsidRPr="007A6614">
        <w:rPr>
          <w:rFonts w:ascii="Times New Roman" w:eastAsia="Times New Roman" w:hAnsi="Times New Roman" w:cs="Times New Roman"/>
          <w:kern w:val="0"/>
          <w:sz w:val="28"/>
          <w:szCs w:val="28"/>
          <w:lang w:eastAsia="ru-RU"/>
          <w14:ligatures w14:val="none"/>
        </w:rPr>
        <w:t>істю</w:t>
      </w:r>
      <w:r w:rsidR="00731A2E" w:rsidRPr="007A6614">
        <w:rPr>
          <w:rFonts w:ascii="Times New Roman" w:eastAsia="Times New Roman" w:hAnsi="Times New Roman" w:cs="Times New Roman"/>
          <w:kern w:val="0"/>
          <w:sz w:val="28"/>
          <w:szCs w:val="28"/>
          <w:lang w:eastAsia="ru-RU"/>
          <w14:ligatures w14:val="none"/>
        </w:rPr>
        <w:t>, виявлення проблемних питань для формування планів роботи на наступний період</w:t>
      </w:r>
      <w:r w:rsidR="00D97329" w:rsidRPr="007A6614">
        <w:rPr>
          <w:rFonts w:ascii="Times New Roman" w:eastAsia="Times New Roman" w:hAnsi="Times New Roman" w:cs="Times New Roman"/>
          <w:kern w:val="0"/>
          <w:sz w:val="28"/>
          <w:szCs w:val="28"/>
          <w:lang w:eastAsia="ru-RU"/>
          <w14:ligatures w14:val="none"/>
        </w:rPr>
        <w:t xml:space="preserve">, а також популяризація </w:t>
      </w:r>
      <w:r w:rsidR="00CD4D4A" w:rsidRPr="007A6614">
        <w:rPr>
          <w:rFonts w:ascii="Times New Roman" w:eastAsia="Times New Roman" w:hAnsi="Times New Roman" w:cs="Times New Roman"/>
          <w:kern w:val="0"/>
          <w:sz w:val="28"/>
          <w:szCs w:val="28"/>
          <w:lang w:eastAsia="ru-RU"/>
          <w14:ligatures w14:val="none"/>
        </w:rPr>
        <w:t xml:space="preserve">архівної справи з метою залучення громадянського суспільства </w:t>
      </w:r>
      <w:r w:rsidR="00F80D53" w:rsidRPr="007A6614">
        <w:rPr>
          <w:rFonts w:ascii="Times New Roman" w:eastAsia="Times New Roman" w:hAnsi="Times New Roman" w:cs="Times New Roman"/>
          <w:kern w:val="0"/>
          <w:sz w:val="28"/>
          <w:szCs w:val="28"/>
          <w:lang w:eastAsia="ru-RU"/>
          <w14:ligatures w14:val="none"/>
        </w:rPr>
        <w:t xml:space="preserve">до </w:t>
      </w:r>
      <w:r w:rsidR="007A6614" w:rsidRPr="007A6614">
        <w:rPr>
          <w:rFonts w:ascii="Times New Roman" w:eastAsia="Times New Roman" w:hAnsi="Times New Roman" w:cs="Times New Roman"/>
          <w:kern w:val="0"/>
          <w:sz w:val="28"/>
          <w:szCs w:val="28"/>
          <w:lang w:eastAsia="ru-RU"/>
          <w14:ligatures w14:val="none"/>
        </w:rPr>
        <w:t>документування подій новітньої  історії, як одного з ключових завдань сучасної архівної справи.</w:t>
      </w:r>
      <w:r w:rsidR="00D97329" w:rsidRPr="007A6614">
        <w:rPr>
          <w:rFonts w:ascii="Times New Roman" w:eastAsia="Times New Roman" w:hAnsi="Times New Roman" w:cs="Times New Roman"/>
          <w:kern w:val="0"/>
          <w:sz w:val="28"/>
          <w:szCs w:val="28"/>
          <w:lang w:eastAsia="ru-RU"/>
          <w14:ligatures w14:val="none"/>
        </w:rPr>
        <w:t xml:space="preserve"> </w:t>
      </w:r>
    </w:p>
    <w:p w14:paraId="74C3C948" w14:textId="77777777" w:rsidR="006D08B4" w:rsidRDefault="006D08B4" w:rsidP="007F1949">
      <w:pPr>
        <w:spacing w:after="0" w:line="276" w:lineRule="auto"/>
        <w:ind w:right="-2"/>
        <w:jc w:val="both"/>
        <w:rPr>
          <w:rFonts w:ascii="Times New Roman" w:eastAsia="Times New Roman" w:hAnsi="Times New Roman" w:cs="Times New Roman"/>
          <w:kern w:val="0"/>
          <w:sz w:val="28"/>
          <w:szCs w:val="28"/>
          <w:lang w:eastAsia="ru-RU"/>
          <w14:ligatures w14:val="none"/>
        </w:rPr>
      </w:pPr>
    </w:p>
    <w:p w14:paraId="2B996595" w14:textId="77777777" w:rsidR="006D08B4" w:rsidRDefault="006D08B4" w:rsidP="006101C1">
      <w:pPr>
        <w:spacing w:after="0" w:line="240" w:lineRule="auto"/>
        <w:ind w:right="-2" w:firstLine="567"/>
        <w:jc w:val="both"/>
        <w:rPr>
          <w:rFonts w:ascii="Times New Roman" w:eastAsia="Times New Roman" w:hAnsi="Times New Roman" w:cs="Times New Roman"/>
          <w:kern w:val="0"/>
          <w:sz w:val="28"/>
          <w:szCs w:val="28"/>
          <w:lang w:eastAsia="ru-RU"/>
          <w14:ligatures w14:val="none"/>
        </w:rPr>
      </w:pPr>
    </w:p>
    <w:p w14:paraId="0214603D" w14:textId="77777777" w:rsidR="00AC7E2F" w:rsidRPr="00221C8C" w:rsidRDefault="00AC7E2F" w:rsidP="00AC7E2F">
      <w:pPr>
        <w:spacing w:after="0" w:line="240" w:lineRule="auto"/>
        <w:ind w:right="-2"/>
        <w:jc w:val="both"/>
        <w:rPr>
          <w:rFonts w:ascii="Times New Roman" w:eastAsia="Times New Roman" w:hAnsi="Times New Roman" w:cs="Times New Roman"/>
          <w:kern w:val="0"/>
          <w:sz w:val="28"/>
          <w:szCs w:val="28"/>
          <w:lang w:eastAsia="ru-RU"/>
          <w14:ligatures w14:val="none"/>
        </w:rPr>
      </w:pPr>
    </w:p>
    <w:p w14:paraId="62BCA9B3" w14:textId="77777777" w:rsidR="00AC7E2F" w:rsidRPr="00221C8C" w:rsidRDefault="00AC7E2F"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Начальник  архівного </w:t>
      </w:r>
      <w:r w:rsidRPr="00221C8C">
        <w:rPr>
          <w:rFonts w:ascii="Tms Rmn" w:eastAsia="Times New Roman" w:hAnsi="Tms Rmn" w:cs="Times New Roman"/>
          <w:kern w:val="0"/>
          <w:sz w:val="28"/>
          <w:szCs w:val="28"/>
          <w:lang w:eastAsia="ru-RU"/>
          <w14:ligatures w14:val="none"/>
        </w:rPr>
        <w:t>відділу</w:t>
      </w:r>
    </w:p>
    <w:p w14:paraId="3D8BA307" w14:textId="77777777" w:rsidR="00722F69" w:rsidRDefault="00AC7E2F"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виконавчого комітету </w:t>
      </w:r>
    </w:p>
    <w:p w14:paraId="7AC711F1" w14:textId="4E198919" w:rsidR="00AC7E2F" w:rsidRPr="00221C8C" w:rsidRDefault="00722F69" w:rsidP="007F1949">
      <w:pPr>
        <w:spacing w:after="0" w:line="276" w:lineRule="auto"/>
        <w:ind w:right="-2"/>
        <w:jc w:val="both"/>
        <w:rPr>
          <w:rFonts w:ascii="Times New Roman" w:eastAsia="Times New Roman" w:hAnsi="Times New Roman" w:cs="Times New Roman"/>
          <w:kern w:val="0"/>
          <w:sz w:val="28"/>
          <w:szCs w:val="28"/>
          <w:lang w:eastAsia="ru-RU"/>
          <w14:ligatures w14:val="none"/>
        </w:rPr>
      </w:pPr>
      <w:r>
        <w:rPr>
          <w:rFonts w:ascii="Times New Roman" w:hAnsi="Times New Roman"/>
          <w:sz w:val="28"/>
          <w:szCs w:val="28"/>
          <w:lang w:val="ru-RU"/>
        </w:rPr>
        <w:t>Старокостянтинівської</w:t>
      </w:r>
      <w:r w:rsidRPr="00221C8C">
        <w:rPr>
          <w:rFonts w:ascii="Times New Roman" w:eastAsia="Times New Roman" w:hAnsi="Times New Roman" w:cs="Times New Roman"/>
          <w:kern w:val="0"/>
          <w:sz w:val="28"/>
          <w:szCs w:val="28"/>
          <w:lang w:eastAsia="ru-RU"/>
          <w14:ligatures w14:val="none"/>
        </w:rPr>
        <w:t xml:space="preserve"> </w:t>
      </w:r>
      <w:r w:rsidR="00AC7E2F" w:rsidRPr="00221C8C">
        <w:rPr>
          <w:rFonts w:ascii="Times New Roman" w:eastAsia="Times New Roman" w:hAnsi="Times New Roman" w:cs="Times New Roman"/>
          <w:kern w:val="0"/>
          <w:sz w:val="28"/>
          <w:szCs w:val="28"/>
          <w:lang w:eastAsia="ru-RU"/>
          <w14:ligatures w14:val="none"/>
        </w:rPr>
        <w:t>міської ради</w:t>
      </w:r>
      <w:r w:rsidR="00AC7E2F" w:rsidRPr="00221C8C">
        <w:rPr>
          <w:rFonts w:ascii="Tms Rmn" w:eastAsia="Times New Roman" w:hAnsi="Tms Rmn" w:cs="Times New Roman"/>
          <w:kern w:val="0"/>
          <w:sz w:val="28"/>
          <w:szCs w:val="28"/>
          <w:lang w:eastAsia="ru-RU"/>
          <w14:ligatures w14:val="none"/>
        </w:rPr>
        <w:t xml:space="preserve">                       </w:t>
      </w:r>
      <w:r w:rsidR="00AC7E2F" w:rsidRPr="00221C8C">
        <w:rPr>
          <w:rFonts w:ascii="Calibri" w:eastAsia="Times New Roman" w:hAnsi="Calibri" w:cs="Times New Roman"/>
          <w:kern w:val="0"/>
          <w:sz w:val="28"/>
          <w:szCs w:val="28"/>
          <w:lang w:eastAsia="ru-RU"/>
          <w14:ligatures w14:val="none"/>
        </w:rPr>
        <w:t xml:space="preserve">  </w:t>
      </w:r>
      <w:r w:rsidR="00AC7E2F" w:rsidRPr="00221C8C">
        <w:rPr>
          <w:rFonts w:ascii="Tms Rmn" w:eastAsia="Times New Roman" w:hAnsi="Tms Rmn" w:cs="Times New Roman"/>
          <w:kern w:val="0"/>
          <w:sz w:val="28"/>
          <w:szCs w:val="28"/>
          <w:lang w:val="ru-RU" w:eastAsia="ru-RU"/>
          <w14:ligatures w14:val="none"/>
        </w:rPr>
        <w:t xml:space="preserve">  </w:t>
      </w:r>
      <w:r w:rsidR="00AC7E2F" w:rsidRPr="00221C8C">
        <w:rPr>
          <w:rFonts w:ascii="Calibri" w:eastAsia="Times New Roman" w:hAnsi="Calibri" w:cs="Times New Roman"/>
          <w:kern w:val="0"/>
          <w:sz w:val="28"/>
          <w:szCs w:val="28"/>
          <w:lang w:val="ru-RU" w:eastAsia="ru-RU"/>
          <w14:ligatures w14:val="none"/>
        </w:rPr>
        <w:t xml:space="preserve">  </w:t>
      </w:r>
      <w:r>
        <w:rPr>
          <w:rFonts w:ascii="Calibri" w:eastAsia="Times New Roman" w:hAnsi="Calibri" w:cs="Times New Roman"/>
          <w:kern w:val="0"/>
          <w:sz w:val="28"/>
          <w:szCs w:val="28"/>
          <w:lang w:val="ru-RU" w:eastAsia="ru-RU"/>
          <w14:ligatures w14:val="none"/>
        </w:rPr>
        <w:t xml:space="preserve">   </w:t>
      </w:r>
      <w:r w:rsidR="00AC7E2F" w:rsidRPr="00221C8C">
        <w:rPr>
          <w:rFonts w:ascii="Calibri" w:eastAsia="Times New Roman" w:hAnsi="Calibri" w:cs="Times New Roman"/>
          <w:kern w:val="0"/>
          <w:sz w:val="28"/>
          <w:szCs w:val="28"/>
          <w:lang w:val="ru-RU" w:eastAsia="ru-RU"/>
          <w14:ligatures w14:val="none"/>
        </w:rPr>
        <w:t xml:space="preserve">  </w:t>
      </w:r>
      <w:r w:rsidR="00AC7E2F" w:rsidRPr="00221C8C">
        <w:rPr>
          <w:rFonts w:ascii="Tms Rmn" w:eastAsia="Times New Roman" w:hAnsi="Tms Rmn" w:cs="Times New Roman"/>
          <w:kern w:val="0"/>
          <w:sz w:val="28"/>
          <w:szCs w:val="28"/>
          <w:lang w:val="ru-RU" w:eastAsia="ru-RU"/>
          <w14:ligatures w14:val="none"/>
        </w:rPr>
        <w:t xml:space="preserve"> </w:t>
      </w:r>
      <w:r w:rsidR="00AC7E2F" w:rsidRPr="00221C8C">
        <w:rPr>
          <w:rFonts w:ascii="Calibri" w:eastAsia="Times New Roman" w:hAnsi="Calibri" w:cs="Times New Roman"/>
          <w:kern w:val="0"/>
          <w:sz w:val="28"/>
          <w:szCs w:val="28"/>
          <w:lang w:val="ru-RU" w:eastAsia="ru-RU"/>
          <w14:ligatures w14:val="none"/>
        </w:rPr>
        <w:t xml:space="preserve">    </w:t>
      </w:r>
      <w:r w:rsidR="00AC7E2F" w:rsidRPr="00221C8C">
        <w:rPr>
          <w:rFonts w:ascii="Times New Roman" w:eastAsia="Times New Roman" w:hAnsi="Times New Roman" w:cs="Times New Roman"/>
          <w:kern w:val="0"/>
          <w:sz w:val="28"/>
          <w:szCs w:val="28"/>
          <w:lang w:val="ru-RU" w:eastAsia="ru-RU"/>
          <w14:ligatures w14:val="none"/>
        </w:rPr>
        <w:t xml:space="preserve">  Наталя ЗАГОРУЙКО</w:t>
      </w:r>
    </w:p>
    <w:p w14:paraId="42083A32" w14:textId="77777777" w:rsidR="00AC7E2F" w:rsidRPr="00221C8C" w:rsidRDefault="00AC7E2F" w:rsidP="00AC7E2F">
      <w:pPr>
        <w:spacing w:line="259" w:lineRule="auto"/>
        <w:jc w:val="center"/>
        <w:rPr>
          <w:rFonts w:ascii="Times New Roman" w:eastAsia="Calibri" w:hAnsi="Times New Roman" w:cs="Times New Roman"/>
          <w:kern w:val="0"/>
          <w:sz w:val="28"/>
          <w:szCs w:val="28"/>
          <w14:ligatures w14:val="none"/>
        </w:rPr>
      </w:pPr>
    </w:p>
    <w:p w14:paraId="50AD5C84" w14:textId="77777777" w:rsidR="00AC7E2F" w:rsidRPr="00221C8C" w:rsidRDefault="00AC7E2F" w:rsidP="00AC7E2F">
      <w:pPr>
        <w:spacing w:line="259" w:lineRule="auto"/>
        <w:jc w:val="center"/>
        <w:rPr>
          <w:rFonts w:ascii="Times New Roman" w:eastAsia="Calibri" w:hAnsi="Times New Roman" w:cs="Times New Roman"/>
          <w:kern w:val="0"/>
          <w:sz w:val="28"/>
          <w:szCs w:val="28"/>
          <w14:ligatures w14:val="none"/>
        </w:rPr>
      </w:pPr>
    </w:p>
    <w:p w14:paraId="25C31151" w14:textId="77777777" w:rsidR="00AC7E2F" w:rsidRPr="00221C8C" w:rsidRDefault="00AC7E2F" w:rsidP="00AC7E2F">
      <w:pPr>
        <w:spacing w:line="259" w:lineRule="auto"/>
        <w:jc w:val="center"/>
        <w:rPr>
          <w:rFonts w:ascii="Times New Roman" w:eastAsia="Calibri" w:hAnsi="Times New Roman" w:cs="Times New Roman"/>
          <w:kern w:val="0"/>
          <w:sz w:val="28"/>
          <w:szCs w:val="28"/>
          <w14:ligatures w14:val="none"/>
        </w:rPr>
      </w:pPr>
    </w:p>
    <w:p w14:paraId="477C1057" w14:textId="77777777" w:rsidR="00AC7E2F" w:rsidRDefault="00AC7E2F" w:rsidP="00AC7E2F">
      <w:pPr>
        <w:spacing w:line="259" w:lineRule="auto"/>
        <w:jc w:val="center"/>
        <w:rPr>
          <w:rFonts w:ascii="Times New Roman" w:eastAsia="Calibri" w:hAnsi="Times New Roman" w:cs="Times New Roman"/>
          <w:kern w:val="0"/>
          <w:sz w:val="28"/>
          <w:szCs w:val="28"/>
          <w14:ligatures w14:val="none"/>
        </w:rPr>
      </w:pPr>
    </w:p>
    <w:p w14:paraId="03EAB755"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1FCFCE8F"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22A1747E"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14DC3784"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461B923A"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7B9D8167"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44A90C9D"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0678635B" w14:textId="77777777" w:rsidR="001D5EB9" w:rsidRDefault="001D5EB9" w:rsidP="00AC7E2F">
      <w:pPr>
        <w:spacing w:line="259" w:lineRule="auto"/>
        <w:jc w:val="center"/>
        <w:rPr>
          <w:rFonts w:ascii="Times New Roman" w:eastAsia="Calibri" w:hAnsi="Times New Roman" w:cs="Times New Roman"/>
          <w:kern w:val="0"/>
          <w:sz w:val="28"/>
          <w:szCs w:val="28"/>
          <w14:ligatures w14:val="none"/>
        </w:rPr>
      </w:pPr>
    </w:p>
    <w:p w14:paraId="1613904A" w14:textId="77777777" w:rsidR="001D5EB9" w:rsidRDefault="001D5EB9" w:rsidP="00722F69">
      <w:pPr>
        <w:spacing w:line="259" w:lineRule="auto"/>
        <w:rPr>
          <w:rFonts w:ascii="Times New Roman" w:eastAsia="Calibri" w:hAnsi="Times New Roman" w:cs="Times New Roman"/>
          <w:kern w:val="0"/>
          <w:sz w:val="28"/>
          <w:szCs w:val="28"/>
          <w14:ligatures w14:val="none"/>
        </w:rPr>
      </w:pPr>
    </w:p>
    <w:p w14:paraId="4832E3D8" w14:textId="77777777" w:rsidR="00722F69" w:rsidRDefault="00722F69" w:rsidP="00722F69">
      <w:pPr>
        <w:spacing w:line="259" w:lineRule="auto"/>
        <w:rPr>
          <w:rFonts w:ascii="Times New Roman" w:eastAsia="Calibri" w:hAnsi="Times New Roman" w:cs="Times New Roman"/>
          <w:kern w:val="0"/>
          <w:sz w:val="28"/>
          <w:szCs w:val="28"/>
          <w14:ligatures w14:val="none"/>
        </w:rPr>
      </w:pPr>
    </w:p>
    <w:p w14:paraId="31898B8B" w14:textId="4C92F7EC" w:rsidR="001D5EB9" w:rsidRDefault="001D5EB9" w:rsidP="007E58E1">
      <w:pPr>
        <w:spacing w:after="0" w:line="276" w:lineRule="auto"/>
        <w:jc w:val="center"/>
        <w:rPr>
          <w:rFonts w:ascii="Times New Roman" w:eastAsia="Calibri" w:hAnsi="Times New Roman" w:cs="Times New Roman"/>
          <w:kern w:val="0"/>
          <w:sz w:val="28"/>
          <w:szCs w:val="28"/>
          <w14:ligatures w14:val="none"/>
        </w:rPr>
      </w:pPr>
      <w:r>
        <w:rPr>
          <w:rFonts w:ascii="Times New Roman" w:eastAsia="Calibri" w:hAnsi="Times New Roman" w:cs="Times New Roman"/>
          <w:kern w:val="0"/>
          <w:sz w:val="28"/>
          <w:szCs w:val="28"/>
          <w14:ligatures w14:val="none"/>
        </w:rPr>
        <w:t>ІНФОРМАЦІЯ</w:t>
      </w:r>
    </w:p>
    <w:p w14:paraId="7D8BB11E" w14:textId="2EAA436D" w:rsidR="00AC7E2F" w:rsidRDefault="007E58E1" w:rsidP="002C2FB9">
      <w:pPr>
        <w:spacing w:after="0" w:line="276" w:lineRule="auto"/>
        <w:ind w:firstLine="567"/>
        <w:jc w:val="both"/>
        <w:rPr>
          <w:rFonts w:ascii="Times New Roman" w:hAnsi="Times New Roman"/>
          <w:sz w:val="28"/>
          <w:szCs w:val="28"/>
          <w:lang w:val="ru-RU"/>
        </w:rPr>
      </w:pPr>
      <w:r>
        <w:rPr>
          <w:rFonts w:ascii="Times New Roman" w:hAnsi="Times New Roman"/>
          <w:sz w:val="28"/>
          <w:szCs w:val="28"/>
          <w:lang w:val="ru-RU"/>
        </w:rPr>
        <w:t xml:space="preserve">про роботу архівного відділу виконавчого комітету </w:t>
      </w:r>
      <w:r w:rsidR="001E5F41">
        <w:rPr>
          <w:rFonts w:ascii="Times New Roman" w:hAnsi="Times New Roman"/>
          <w:sz w:val="28"/>
          <w:szCs w:val="28"/>
          <w:lang w:val="ru-RU"/>
        </w:rPr>
        <w:t xml:space="preserve">Старокостянтинівської </w:t>
      </w:r>
      <w:r>
        <w:rPr>
          <w:rFonts w:ascii="Times New Roman" w:hAnsi="Times New Roman"/>
          <w:sz w:val="28"/>
          <w:szCs w:val="28"/>
          <w:lang w:val="ru-RU"/>
        </w:rPr>
        <w:t>міської ради з реалізації державної політики у сфері архівної справи за 2025 рік</w:t>
      </w:r>
    </w:p>
    <w:p w14:paraId="55990C7F" w14:textId="77777777" w:rsidR="007E58E1" w:rsidRPr="007E58E1" w:rsidRDefault="007E58E1" w:rsidP="007E58E1">
      <w:pPr>
        <w:spacing w:after="0" w:line="276" w:lineRule="auto"/>
        <w:jc w:val="both"/>
        <w:rPr>
          <w:rFonts w:ascii="Times New Roman" w:hAnsi="Times New Roman"/>
          <w:sz w:val="28"/>
          <w:szCs w:val="28"/>
          <w:lang w:val="ru-RU"/>
        </w:rPr>
      </w:pPr>
    </w:p>
    <w:p w14:paraId="680AB3F7" w14:textId="77777777" w:rsidR="00E95941" w:rsidRPr="007E429D" w:rsidRDefault="00E95941" w:rsidP="00E95941">
      <w:pPr>
        <w:tabs>
          <w:tab w:val="left" w:pos="567"/>
          <w:tab w:val="left" w:pos="5340"/>
        </w:tabs>
        <w:spacing w:before="120" w:after="0" w:line="240" w:lineRule="auto"/>
        <w:ind w:firstLine="567"/>
        <w:jc w:val="both"/>
        <w:rPr>
          <w:rFonts w:ascii="Times New Roman" w:eastAsia="Calibri" w:hAnsi="Times New Roman" w:cs="Times New Roman"/>
          <w:kern w:val="0"/>
          <w:sz w:val="28"/>
          <w:szCs w:val="28"/>
          <w14:ligatures w14:val="none"/>
        </w:rPr>
      </w:pPr>
      <w:r w:rsidRPr="007E429D">
        <w:rPr>
          <w:rFonts w:ascii="Times New Roman" w:eastAsia="Calibri" w:hAnsi="Times New Roman" w:cs="Times New Roman"/>
          <w:kern w:val="0"/>
          <w:sz w:val="28"/>
          <w:szCs w:val="28"/>
          <w14:ligatures w14:val="none"/>
        </w:rPr>
        <w:t>В 2025 році діяльність архівного відділу  була спрямована на забезпечення формування, обліку, гарантованого збереження документів Національного архівного фонду (далі - НАФ) та документів з кадрових питань (особового складу), оцифрування довідкового апарату, ініціативного документування подій війни, використання та популяризації інформації документів в умовах воєнного стану.</w:t>
      </w:r>
    </w:p>
    <w:p w14:paraId="7DA6FCFE" w14:textId="77777777" w:rsidR="00E95941" w:rsidRPr="007E429D" w:rsidRDefault="00E95941" w:rsidP="00E95941">
      <w:pPr>
        <w:spacing w:after="0" w:line="259" w:lineRule="auto"/>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         Архівним відділом розроблено Програму розвитку архівної справи в Старокостянтинівській територіальній громаді на 2025-2027 роки, яка затверджена рішенням сесії Старокостянтинівської міської ради 06.03.2025 №41/31/УІІІ</w:t>
      </w:r>
      <w:r>
        <w:rPr>
          <w:rFonts w:ascii="Times New Roman" w:eastAsia="Times New Roman" w:hAnsi="Times New Roman" w:cs="Times New Roman"/>
          <w:kern w:val="0"/>
          <w:sz w:val="28"/>
          <w:szCs w:val="28"/>
          <w:lang w:eastAsia="ru-RU"/>
          <w14:ligatures w14:val="none"/>
        </w:rPr>
        <w:t>,</w:t>
      </w:r>
      <w:r w:rsidRPr="007E429D">
        <w:rPr>
          <w:rFonts w:ascii="Times New Roman" w:eastAsia="Times New Roman" w:hAnsi="Times New Roman" w:cs="Times New Roman"/>
          <w:kern w:val="0"/>
          <w:sz w:val="28"/>
          <w:szCs w:val="28"/>
          <w:lang w:eastAsia="ru-RU"/>
          <w14:ligatures w14:val="none"/>
        </w:rPr>
        <w:t xml:space="preserve"> зі змінами затвердженими рішенням сесії Старокостянтинівської міської ради</w:t>
      </w:r>
      <w:r w:rsidRPr="007E429D">
        <w:rPr>
          <w:sz w:val="28"/>
          <w:szCs w:val="28"/>
        </w:rPr>
        <w:t xml:space="preserve"> </w:t>
      </w:r>
      <w:r w:rsidRPr="007E429D">
        <w:rPr>
          <w:rFonts w:ascii="Times New Roman" w:hAnsi="Times New Roman" w:cs="Times New Roman"/>
          <w:sz w:val="28"/>
          <w:szCs w:val="28"/>
        </w:rPr>
        <w:t>18.09.2025  № 30/35/VIII. В 2025 році Програма профінансована на 99078 грн та придбано стелажне обладнання, комп’ютерну техніку та спеціалізоване обладнання для оцифр</w:t>
      </w:r>
      <w:r>
        <w:rPr>
          <w:rFonts w:ascii="Times New Roman" w:hAnsi="Times New Roman" w:cs="Times New Roman"/>
          <w:sz w:val="28"/>
          <w:szCs w:val="28"/>
        </w:rPr>
        <w:t>у</w:t>
      </w:r>
      <w:r w:rsidRPr="007E429D">
        <w:rPr>
          <w:rFonts w:ascii="Times New Roman" w:hAnsi="Times New Roman" w:cs="Times New Roman"/>
          <w:sz w:val="28"/>
          <w:szCs w:val="28"/>
        </w:rPr>
        <w:t>вання документів і зберігання цифрового фонду користування (кольоровий принтер, книжковий сканер та накопичувач інформації) для забезпечення нагальних потреб відділу в накопиченні інформації та її належному та гарантованому збереженню.</w:t>
      </w:r>
    </w:p>
    <w:p w14:paraId="0A449C8E" w14:textId="77777777" w:rsidR="00E95941" w:rsidRPr="007E429D" w:rsidRDefault="00E95941" w:rsidP="00E95941">
      <w:pPr>
        <w:tabs>
          <w:tab w:val="left" w:pos="567"/>
          <w:tab w:val="left" w:pos="5340"/>
        </w:tabs>
        <w:spacing w:before="120" w:after="0" w:line="240" w:lineRule="auto"/>
        <w:ind w:firstLine="567"/>
        <w:jc w:val="both"/>
        <w:rPr>
          <w:rFonts w:ascii="Times New Roman" w:eastAsia="Calibri" w:hAnsi="Times New Roman" w:cs="Times New Roman"/>
          <w:kern w:val="0"/>
          <w:sz w:val="28"/>
          <w:szCs w:val="28"/>
          <w14:ligatures w14:val="none"/>
        </w:rPr>
      </w:pPr>
      <w:r w:rsidRPr="007E429D">
        <w:rPr>
          <w:rFonts w:ascii="Times New Roman" w:eastAsia="Calibri" w:hAnsi="Times New Roman" w:cs="Times New Roman"/>
          <w:kern w:val="0"/>
          <w:sz w:val="28"/>
          <w:szCs w:val="28"/>
          <w14:ligatures w14:val="none"/>
        </w:rPr>
        <w:t>В загальному, джерелами формування НАФ є 94 установи, підприємства, організації, 32 з яких є джерелами комплектування архівного відділу. В архівних підрозділах установ – джерел формування НАФ зберігається 10253 од.б. управлінської документації (з них 3068 погосподарських книг та 357 од.зб. нотаріальних дій),  6645 од.зб. документів з кадрових питань (особового складу), 1033 од.зб. тривалого зберігання  та 296 од.зб. НТД.</w:t>
      </w:r>
    </w:p>
    <w:p w14:paraId="0536A5DE" w14:textId="77777777" w:rsidR="00E95941" w:rsidRPr="007E429D" w:rsidRDefault="00E95941" w:rsidP="00E95941">
      <w:pPr>
        <w:tabs>
          <w:tab w:val="left" w:pos="567"/>
          <w:tab w:val="left" w:pos="5340"/>
        </w:tabs>
        <w:spacing w:before="120" w:after="0" w:line="240" w:lineRule="auto"/>
        <w:ind w:firstLine="567"/>
        <w:jc w:val="both"/>
        <w:rPr>
          <w:rFonts w:ascii="Times New Roman" w:eastAsia="Calibri" w:hAnsi="Times New Roman" w:cs="Times New Roman"/>
          <w:kern w:val="0"/>
          <w:sz w:val="28"/>
          <w:szCs w:val="28"/>
          <w14:ligatures w14:val="none"/>
        </w:rPr>
      </w:pPr>
      <w:r w:rsidRPr="007E429D">
        <w:rPr>
          <w:rFonts w:ascii="Times New Roman" w:eastAsia="Calibri" w:hAnsi="Times New Roman" w:cs="Times New Roman"/>
          <w:kern w:val="0"/>
          <w:sz w:val="28"/>
          <w:szCs w:val="28"/>
          <w14:ligatures w14:val="none"/>
        </w:rPr>
        <w:t>Станом на 01.01.2026 в архівному відділі зберігається 57 фондів управлінської документації на 9494 од.зб., 44 фонди документів особового походження на 3686 документів, фотодокументів – 3128 од.обл., 447 од.обл. фонодокументів та 262 од.обл. відеодокументів, 935 од.обл. електронних інформаційних ресурсів.</w:t>
      </w:r>
    </w:p>
    <w:p w14:paraId="1C85E48E" w14:textId="77777777" w:rsidR="00E95941" w:rsidRPr="007E429D" w:rsidRDefault="00E95941" w:rsidP="00E95941">
      <w:pPr>
        <w:tabs>
          <w:tab w:val="left" w:pos="567"/>
          <w:tab w:val="left" w:pos="5340"/>
        </w:tabs>
        <w:spacing w:before="120" w:after="0" w:line="240" w:lineRule="auto"/>
        <w:ind w:firstLine="567"/>
        <w:jc w:val="both"/>
        <w:rPr>
          <w:rFonts w:ascii="Times New Roman" w:eastAsia="Calibri" w:hAnsi="Times New Roman" w:cs="Times New Roman"/>
          <w:kern w:val="0"/>
          <w:sz w:val="28"/>
          <w:szCs w:val="28"/>
          <w14:ligatures w14:val="none"/>
        </w:rPr>
      </w:pPr>
      <w:r w:rsidRPr="007E429D">
        <w:rPr>
          <w:rFonts w:ascii="Times New Roman" w:eastAsia="Calibri" w:hAnsi="Times New Roman" w:cs="Times New Roman"/>
          <w:kern w:val="0"/>
          <w:sz w:val="28"/>
          <w:szCs w:val="28"/>
          <w14:ligatures w14:val="none"/>
        </w:rPr>
        <w:t>На зберіганні в архівному відділі знаходиться 261 фонд з кадрових питань (особового складу) ліквідованих підприємств, установ, організацій на 28404 од.зб. (з них прийнятих в 2025 році – 1270 справ).</w:t>
      </w:r>
    </w:p>
    <w:p w14:paraId="579DEA2F" w14:textId="77777777" w:rsidR="00E95941" w:rsidRPr="007E429D" w:rsidRDefault="00E95941" w:rsidP="00E95941">
      <w:pPr>
        <w:spacing w:after="0" w:line="240" w:lineRule="auto"/>
        <w:jc w:val="both"/>
        <w:rPr>
          <w:rFonts w:ascii="Times New Roman" w:eastAsia="Times New Roman" w:hAnsi="Times New Roman" w:cs="Times New Roman"/>
          <w:kern w:val="0"/>
          <w:sz w:val="28"/>
          <w:szCs w:val="28"/>
          <w:lang w:eastAsia="ru-RU"/>
          <w14:ligatures w14:val="none"/>
        </w:rPr>
      </w:pPr>
      <w:r w:rsidRPr="007E429D">
        <w:rPr>
          <w:rFonts w:ascii="Times New Roman" w:eastAsia="Calibri" w:hAnsi="Times New Roman" w:cs="Times New Roman"/>
          <w:kern w:val="0"/>
          <w:sz w:val="28"/>
          <w:szCs w:val="28"/>
          <w14:ligatures w14:val="none"/>
        </w:rPr>
        <w:t xml:space="preserve">          Протягом звітного періоду 2025 року проведено 9 засідань експертної комісії, на якій схвалено </w:t>
      </w:r>
      <w:r w:rsidRPr="007E429D">
        <w:rPr>
          <w:rFonts w:ascii="Times New Roman" w:eastAsia="Times New Roman" w:hAnsi="Times New Roman" w:cs="Times New Roman"/>
          <w:kern w:val="0"/>
          <w:sz w:val="28"/>
          <w:szCs w:val="28"/>
          <w:lang w:eastAsia="ru-RU"/>
          <w14:ligatures w14:val="none"/>
        </w:rPr>
        <w:t xml:space="preserve"> описи на 1739 од.зб. управлінської документації, 151 од.зб.,1891 документ особового походження, 22 од.зб., 426 од.обл. електронних інформаційних ресурсів, 1956 од.зб. документів з кадрових питань ( особового складу), 109 справ тривалого зберігання  та 582 од.зб. перероблених описів фондів НАФ та ліквідованих установ. Схвалено описи на  1 од.зб., 152 од.обл. фотодокументів, 2 од.зб., 8 од.обл. фонодокументів, 1 од.зб., 20 од.обл. відеодокументів, актів про виділення для знищення 17-ти установ на 579/14742 од.зб., 31  номенклатуру справ та передмов до них,  8 інструкцій з діловодства. Розроблено та погоджено ЕПК 15 положень про архівний підрозділ  та 26 положень про ЕК, 31 історичну довідку та їх продовжень. </w:t>
      </w:r>
    </w:p>
    <w:p w14:paraId="602DFBAB" w14:textId="77777777" w:rsidR="00E95941" w:rsidRPr="007E429D" w:rsidRDefault="00E95941" w:rsidP="00E95941">
      <w:pPr>
        <w:spacing w:after="0" w:line="259" w:lineRule="auto"/>
        <w:ind w:firstLine="567"/>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Прийнято на зберігання  до архівного відділу </w:t>
      </w:r>
      <w:r w:rsidRPr="007E429D">
        <w:rPr>
          <w:rFonts w:ascii="Times New Roman" w:eastAsia="Times New Roman" w:hAnsi="Times New Roman" w:cs="Times New Roman"/>
          <w:b/>
          <w:bCs/>
          <w:kern w:val="0"/>
          <w:sz w:val="28"/>
          <w:szCs w:val="28"/>
          <w:lang w:eastAsia="ru-RU"/>
          <w14:ligatures w14:val="none"/>
        </w:rPr>
        <w:t xml:space="preserve">614 </w:t>
      </w:r>
      <w:r w:rsidRPr="007E429D">
        <w:rPr>
          <w:rFonts w:ascii="Times New Roman" w:eastAsia="Times New Roman" w:hAnsi="Times New Roman" w:cs="Times New Roman"/>
          <w:kern w:val="0"/>
          <w:sz w:val="28"/>
          <w:szCs w:val="28"/>
          <w:lang w:eastAsia="ru-RU"/>
          <w14:ligatures w14:val="none"/>
        </w:rPr>
        <w:t xml:space="preserve">од.зб. управлінської документації та </w:t>
      </w:r>
      <w:r w:rsidRPr="007E429D">
        <w:rPr>
          <w:rFonts w:ascii="Times New Roman" w:eastAsia="Times New Roman" w:hAnsi="Times New Roman" w:cs="Times New Roman"/>
          <w:b/>
          <w:bCs/>
          <w:kern w:val="0"/>
          <w:sz w:val="28"/>
          <w:szCs w:val="28"/>
          <w:lang w:eastAsia="ru-RU"/>
          <w14:ligatures w14:val="none"/>
        </w:rPr>
        <w:t>151</w:t>
      </w:r>
      <w:r w:rsidRPr="007E429D">
        <w:rPr>
          <w:rFonts w:ascii="Times New Roman" w:eastAsia="Times New Roman" w:hAnsi="Times New Roman" w:cs="Times New Roman"/>
          <w:kern w:val="0"/>
          <w:sz w:val="28"/>
          <w:szCs w:val="28"/>
          <w:lang w:eastAsia="ru-RU"/>
          <w14:ligatures w14:val="none"/>
        </w:rPr>
        <w:t xml:space="preserve"> од.зб.,</w:t>
      </w:r>
      <w:r w:rsidRPr="00234C53">
        <w:rPr>
          <w:rFonts w:ascii="Times New Roman" w:eastAsia="Times New Roman" w:hAnsi="Times New Roman" w:cs="Times New Roman"/>
          <w:b/>
          <w:bCs/>
          <w:kern w:val="0"/>
          <w:sz w:val="28"/>
          <w:szCs w:val="28"/>
          <w:lang w:eastAsia="ru-RU"/>
          <w14:ligatures w14:val="none"/>
        </w:rPr>
        <w:t xml:space="preserve"> 1891</w:t>
      </w:r>
      <w:r w:rsidRPr="007E429D">
        <w:rPr>
          <w:rFonts w:ascii="Times New Roman" w:eastAsia="Times New Roman" w:hAnsi="Times New Roman" w:cs="Times New Roman"/>
          <w:kern w:val="0"/>
          <w:sz w:val="28"/>
          <w:szCs w:val="28"/>
          <w:lang w:eastAsia="ru-RU"/>
          <w14:ligatures w14:val="none"/>
        </w:rPr>
        <w:t xml:space="preserve"> документ особового походження, </w:t>
      </w:r>
      <w:r w:rsidRPr="007E429D">
        <w:rPr>
          <w:rFonts w:ascii="Times New Roman" w:eastAsia="Times New Roman" w:hAnsi="Times New Roman" w:cs="Times New Roman"/>
          <w:b/>
          <w:bCs/>
          <w:kern w:val="0"/>
          <w:sz w:val="28"/>
          <w:szCs w:val="28"/>
          <w:lang w:eastAsia="ru-RU"/>
          <w14:ligatures w14:val="none"/>
        </w:rPr>
        <w:t>1270</w:t>
      </w:r>
      <w:r w:rsidRPr="007E429D">
        <w:rPr>
          <w:rFonts w:ascii="Times New Roman" w:eastAsia="Times New Roman" w:hAnsi="Times New Roman" w:cs="Times New Roman"/>
          <w:kern w:val="0"/>
          <w:sz w:val="28"/>
          <w:szCs w:val="28"/>
          <w:lang w:eastAsia="ru-RU"/>
          <w14:ligatures w14:val="none"/>
        </w:rPr>
        <w:t xml:space="preserve"> справ ліквідованих підприємств.</w:t>
      </w:r>
    </w:p>
    <w:p w14:paraId="5F1CACDB" w14:textId="77777777" w:rsidR="00E95941" w:rsidRPr="007E429D" w:rsidRDefault="00E95941" w:rsidP="00E95941">
      <w:pPr>
        <w:tabs>
          <w:tab w:val="left" w:pos="993"/>
        </w:tabs>
        <w:spacing w:line="259" w:lineRule="auto"/>
        <w:ind w:firstLine="567"/>
        <w:contextualSpacing/>
        <w:jc w:val="both"/>
        <w:rPr>
          <w:rFonts w:ascii="Times New Roman" w:eastAsia="Calibri" w:hAnsi="Times New Roman" w:cs="Times New Roman"/>
          <w:kern w:val="0"/>
          <w:sz w:val="28"/>
          <w:szCs w:val="28"/>
          <w14:ligatures w14:val="none"/>
        </w:rPr>
      </w:pPr>
      <w:r w:rsidRPr="007E429D">
        <w:rPr>
          <w:rFonts w:ascii="Times New Roman" w:eastAsia="Times New Roman" w:hAnsi="Times New Roman" w:cs="Times New Roman"/>
          <w:kern w:val="0"/>
          <w:sz w:val="28"/>
          <w:szCs w:val="28"/>
          <w:lang w:eastAsia="ru-RU"/>
          <w14:ligatures w14:val="none"/>
        </w:rPr>
        <w:t xml:space="preserve">На виконання Програми здійснення контролю за наявністю, станом та рухом документів НАФ у Хмельницькій області на 2025-2029 роки, архівом виконано усі планові показники та проведено перевіряння </w:t>
      </w:r>
      <w:r w:rsidRPr="007E429D">
        <w:rPr>
          <w:rFonts w:ascii="Times New Roman" w:eastAsia="Calibri" w:hAnsi="Times New Roman" w:cs="Times New Roman"/>
          <w:kern w:val="0"/>
          <w:sz w:val="28"/>
          <w:szCs w:val="28"/>
          <w14:ligatures w14:val="none"/>
        </w:rPr>
        <w:t>1193 од.зб. документів НАФ та 1537 од.зб. документів ліквідованих установ.</w:t>
      </w:r>
    </w:p>
    <w:p w14:paraId="6A203050" w14:textId="77777777" w:rsidR="00E95941" w:rsidRPr="007E429D" w:rsidRDefault="00E95941" w:rsidP="00E95941">
      <w:pPr>
        <w:spacing w:after="0" w:line="259" w:lineRule="auto"/>
        <w:ind w:firstLine="567"/>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У звітному періоді робота архівного відділу була спрямована на забезпечення належного документування подій російсько-української війни, як одного з ключових завдань сучасної архівної справи, що здійснюється в рамках Стратегії захисту документальної спадщини, як запоруки  збереження національної ідентичності та державності.</w:t>
      </w:r>
    </w:p>
    <w:p w14:paraId="6FEA5656" w14:textId="58A3884B" w:rsidR="00E95941" w:rsidRPr="007E429D" w:rsidRDefault="00E95941" w:rsidP="00E95941">
      <w:pPr>
        <w:spacing w:after="0" w:line="259" w:lineRule="auto"/>
        <w:ind w:firstLine="567"/>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Архівним відділом налагоджено системний процес збирання, обліку та впорядкування фото-фоно-відеоматеріалів, документальних свідчень очевидців, матеріалів з особистих архівів громадян, що відображають перебіг воєнних </w:t>
      </w:r>
      <w:r>
        <w:rPr>
          <w:rFonts w:ascii="Times New Roman" w:eastAsia="Times New Roman" w:hAnsi="Times New Roman" w:cs="Times New Roman"/>
          <w:kern w:val="0"/>
          <w:sz w:val="28"/>
          <w:szCs w:val="28"/>
          <w:lang w:eastAsia="ru-RU"/>
          <w14:ligatures w14:val="none"/>
        </w:rPr>
        <w:t>по</w:t>
      </w:r>
      <w:r w:rsidRPr="007E429D">
        <w:rPr>
          <w:rFonts w:ascii="Times New Roman" w:eastAsia="Times New Roman" w:hAnsi="Times New Roman" w:cs="Times New Roman"/>
          <w:kern w:val="0"/>
          <w:sz w:val="28"/>
          <w:szCs w:val="28"/>
          <w:lang w:eastAsia="ru-RU"/>
          <w14:ligatures w14:val="none"/>
        </w:rPr>
        <w:t xml:space="preserve">дій, участь жителів громади в захисті України, діяльність волонтерських і громадських ініціатив, а також </w:t>
      </w:r>
      <w:r w:rsidR="00524EB4">
        <w:rPr>
          <w:rFonts w:ascii="Times New Roman" w:eastAsia="Times New Roman" w:hAnsi="Times New Roman" w:cs="Times New Roman"/>
          <w:kern w:val="0"/>
          <w:sz w:val="28"/>
          <w:szCs w:val="28"/>
          <w:lang w:eastAsia="ru-RU"/>
          <w14:ligatures w14:val="none"/>
        </w:rPr>
        <w:t xml:space="preserve">щодо </w:t>
      </w:r>
      <w:r w:rsidRPr="007E429D">
        <w:rPr>
          <w:rFonts w:ascii="Times New Roman" w:eastAsia="Times New Roman" w:hAnsi="Times New Roman" w:cs="Times New Roman"/>
          <w:kern w:val="0"/>
          <w:sz w:val="28"/>
          <w:szCs w:val="28"/>
          <w:lang w:eastAsia="ru-RU"/>
          <w14:ligatures w14:val="none"/>
        </w:rPr>
        <w:t>наслідк</w:t>
      </w:r>
      <w:r w:rsidR="00524EB4">
        <w:rPr>
          <w:rFonts w:ascii="Times New Roman" w:eastAsia="Times New Roman" w:hAnsi="Times New Roman" w:cs="Times New Roman"/>
          <w:kern w:val="0"/>
          <w:sz w:val="28"/>
          <w:szCs w:val="28"/>
          <w:lang w:eastAsia="ru-RU"/>
          <w14:ligatures w14:val="none"/>
        </w:rPr>
        <w:t>ів</w:t>
      </w:r>
      <w:r w:rsidRPr="007E429D">
        <w:rPr>
          <w:rFonts w:ascii="Times New Roman" w:eastAsia="Times New Roman" w:hAnsi="Times New Roman" w:cs="Times New Roman"/>
          <w:kern w:val="0"/>
          <w:sz w:val="28"/>
          <w:szCs w:val="28"/>
          <w:lang w:eastAsia="ru-RU"/>
          <w14:ligatures w14:val="none"/>
        </w:rPr>
        <w:t xml:space="preserve"> збройної агресії </w:t>
      </w:r>
      <w:r w:rsidR="00524EB4">
        <w:rPr>
          <w:rFonts w:ascii="Times New Roman" w:eastAsia="Times New Roman" w:hAnsi="Times New Roman" w:cs="Times New Roman"/>
          <w:kern w:val="0"/>
          <w:sz w:val="28"/>
          <w:szCs w:val="28"/>
          <w:lang w:eastAsia="ru-RU"/>
          <w14:ligatures w14:val="none"/>
        </w:rPr>
        <w:t>на</w:t>
      </w:r>
      <w:r w:rsidRPr="007E429D">
        <w:rPr>
          <w:rFonts w:ascii="Times New Roman" w:eastAsia="Times New Roman" w:hAnsi="Times New Roman" w:cs="Times New Roman"/>
          <w:kern w:val="0"/>
          <w:sz w:val="28"/>
          <w:szCs w:val="28"/>
          <w:lang w:eastAsia="ru-RU"/>
          <w14:ligatures w14:val="none"/>
        </w:rPr>
        <w:t xml:space="preserve"> території громади.</w:t>
      </w:r>
    </w:p>
    <w:p w14:paraId="0BFF02F4" w14:textId="14B081DC" w:rsidR="00E95941" w:rsidRPr="007E429D" w:rsidRDefault="00E95941" w:rsidP="00E95941">
      <w:pPr>
        <w:spacing w:after="0" w:line="259"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          Триває системна робота з наповнення Колекції документів «Задля Перемоги», в 2025 році  це -  «1100 днів спротиву та незламності українського народу»  на 13 папок/316 файлів та «1300 днів спротиву та незламності українського народу»  на 9 папок/110 файлів; колекції документів дитячого волонтерського руху, до якої увійшли документи дітей-волонтерів, які мають громадянську позицію, патріотизм, відданість Україні та внесли особистий внесок в наближення Перемоги на 26 од.зб, 347 документів.</w:t>
      </w:r>
    </w:p>
    <w:p w14:paraId="5120F8B9" w14:textId="7397DBD8" w:rsidR="00E95941" w:rsidRPr="007E429D" w:rsidRDefault="00E95941" w:rsidP="00E95941">
      <w:pPr>
        <w:spacing w:after="0" w:line="259"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          У взаємодії з  громадськістю, родинами</w:t>
      </w:r>
      <w:r>
        <w:rPr>
          <w:rFonts w:ascii="Times New Roman" w:eastAsia="Times New Roman" w:hAnsi="Times New Roman" w:cs="Times New Roman"/>
          <w:kern w:val="0"/>
          <w:sz w:val="28"/>
          <w:szCs w:val="28"/>
          <w:lang w:eastAsia="ru-RU"/>
          <w14:ligatures w14:val="none"/>
        </w:rPr>
        <w:t xml:space="preserve"> загиблих захисників</w:t>
      </w:r>
      <w:r w:rsidRPr="007E429D">
        <w:rPr>
          <w:rFonts w:ascii="Times New Roman" w:eastAsia="Times New Roman" w:hAnsi="Times New Roman" w:cs="Times New Roman"/>
          <w:kern w:val="0"/>
          <w:sz w:val="28"/>
          <w:szCs w:val="28"/>
          <w:lang w:eastAsia="ru-RU"/>
          <w14:ligatures w14:val="none"/>
        </w:rPr>
        <w:t xml:space="preserve"> розвивається напрямок ініціативного документування </w:t>
      </w:r>
      <w:r w:rsidR="00524EB4">
        <w:rPr>
          <w:rFonts w:ascii="Times New Roman" w:eastAsia="Times New Roman" w:hAnsi="Times New Roman" w:cs="Times New Roman"/>
          <w:kern w:val="0"/>
          <w:sz w:val="28"/>
          <w:szCs w:val="28"/>
          <w:lang w:eastAsia="ru-RU"/>
          <w14:ligatures w14:val="none"/>
        </w:rPr>
        <w:t xml:space="preserve">та створення </w:t>
      </w:r>
      <w:r w:rsidRPr="007E429D">
        <w:rPr>
          <w:rFonts w:ascii="Times New Roman" w:eastAsia="Times New Roman" w:hAnsi="Times New Roman" w:cs="Times New Roman"/>
          <w:kern w:val="0"/>
          <w:sz w:val="28"/>
          <w:szCs w:val="28"/>
          <w:lang w:eastAsia="ru-RU"/>
          <w14:ligatures w14:val="none"/>
        </w:rPr>
        <w:t>фондів особового походження  Героїв Старокостянтинівської громади, які загинули, захищаючи цілісність і суверенітет України  на 143 од.зб., 2175 документів.</w:t>
      </w:r>
    </w:p>
    <w:p w14:paraId="78F29FE1" w14:textId="77777777" w:rsidR="00E95941" w:rsidRPr="007E429D" w:rsidRDefault="00E95941" w:rsidP="00E95941">
      <w:pPr>
        <w:tabs>
          <w:tab w:val="left" w:pos="993"/>
        </w:tabs>
        <w:spacing w:line="259" w:lineRule="auto"/>
        <w:ind w:firstLine="567"/>
        <w:contextualSpacing/>
        <w:jc w:val="both"/>
        <w:rPr>
          <w:rFonts w:ascii="Times New Roman" w:eastAsia="Calibri" w:hAnsi="Times New Roman" w:cs="Times New Roman"/>
          <w:kern w:val="0"/>
          <w:sz w:val="28"/>
          <w:szCs w:val="28"/>
          <w14:ligatures w14:val="none"/>
        </w:rPr>
      </w:pPr>
      <w:r w:rsidRPr="007E429D">
        <w:rPr>
          <w:rFonts w:ascii="Times New Roman" w:eastAsia="Times New Roman" w:hAnsi="Times New Roman" w:cs="Times New Roman"/>
          <w:kern w:val="0"/>
          <w:sz w:val="28"/>
          <w:szCs w:val="28"/>
          <w:lang w:eastAsia="ru-RU"/>
          <w14:ligatures w14:val="none"/>
        </w:rPr>
        <w:t xml:space="preserve"> Пріоритетним завданням архівних установ є оцифр</w:t>
      </w:r>
      <w:r>
        <w:rPr>
          <w:rFonts w:ascii="Times New Roman" w:eastAsia="Times New Roman" w:hAnsi="Times New Roman" w:cs="Times New Roman"/>
          <w:kern w:val="0"/>
          <w:sz w:val="28"/>
          <w:szCs w:val="28"/>
          <w:lang w:eastAsia="ru-RU"/>
          <w14:ligatures w14:val="none"/>
        </w:rPr>
        <w:t>у</w:t>
      </w:r>
      <w:r w:rsidRPr="007E429D">
        <w:rPr>
          <w:rFonts w:ascii="Times New Roman" w:eastAsia="Times New Roman" w:hAnsi="Times New Roman" w:cs="Times New Roman"/>
          <w:kern w:val="0"/>
          <w:sz w:val="28"/>
          <w:szCs w:val="28"/>
          <w:lang w:eastAsia="ru-RU"/>
          <w14:ligatures w14:val="none"/>
        </w:rPr>
        <w:t xml:space="preserve">вання архівних документів та довідкового апарату (оцифровано описи  40-ка фондів  особового походження на 99 файлів), а також контроль за станом та умовами зберігання погосподарських книг – проведено перевірки в 22-х старостатах на </w:t>
      </w:r>
      <w:r w:rsidRPr="007E429D">
        <w:rPr>
          <w:rFonts w:ascii="Times New Roman" w:eastAsia="Calibri" w:hAnsi="Times New Roman" w:cs="Times New Roman"/>
          <w:kern w:val="0"/>
          <w:sz w:val="28"/>
          <w:szCs w:val="28"/>
          <w14:ligatures w14:val="none"/>
        </w:rPr>
        <w:t xml:space="preserve">3068 од.зб. погосподарських книг. </w:t>
      </w:r>
    </w:p>
    <w:p w14:paraId="0EEC704E" w14:textId="77777777" w:rsidR="00E95941" w:rsidRPr="007E429D" w:rsidRDefault="00E95941" w:rsidP="00E95941">
      <w:pPr>
        <w:tabs>
          <w:tab w:val="left" w:pos="993"/>
        </w:tabs>
        <w:spacing w:line="259" w:lineRule="auto"/>
        <w:ind w:firstLine="567"/>
        <w:contextualSpacing/>
        <w:jc w:val="both"/>
        <w:rPr>
          <w:rFonts w:ascii="Times New Roman" w:eastAsia="Calibri" w:hAnsi="Times New Roman" w:cs="Times New Roman"/>
          <w:kern w:val="0"/>
          <w:sz w:val="28"/>
          <w:szCs w:val="28"/>
          <w14:ligatures w14:val="none"/>
        </w:rPr>
      </w:pPr>
      <w:r w:rsidRPr="007E429D">
        <w:rPr>
          <w:rFonts w:ascii="Times New Roman" w:eastAsia="Calibri" w:hAnsi="Times New Roman" w:cs="Times New Roman"/>
          <w:kern w:val="0"/>
          <w:sz w:val="28"/>
          <w:szCs w:val="28"/>
          <w14:ligatures w14:val="none"/>
        </w:rPr>
        <w:t>Поряд із розширенням доступу користувачів до архівної інформації,  важливим показником ефективності діяльності архівного відділу залишається безпосередня робота із запитами громадян, що є однією з ключових форм реалізації конституційного права громадян на доступ до інформації.</w:t>
      </w:r>
    </w:p>
    <w:p w14:paraId="1F9D13AA" w14:textId="77777777" w:rsidR="00E95941" w:rsidRPr="007E429D" w:rsidRDefault="00E95941" w:rsidP="00E95941">
      <w:pPr>
        <w:spacing w:after="0" w:line="240" w:lineRule="auto"/>
        <w:jc w:val="both"/>
        <w:rPr>
          <w:rFonts w:ascii="Times New Roman" w:eastAsia="Times New Roman" w:hAnsi="Times New Roman" w:cs="Times New Roman"/>
          <w:b/>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          У 2025 році до архівного відділу надійшло та виконано </w:t>
      </w:r>
      <w:r w:rsidRPr="007E429D">
        <w:rPr>
          <w:rFonts w:ascii="Times New Roman" w:eastAsia="Times New Roman" w:hAnsi="Times New Roman" w:cs="Times New Roman"/>
          <w:b/>
          <w:bCs/>
          <w:kern w:val="0"/>
          <w:sz w:val="28"/>
          <w:szCs w:val="28"/>
          <w:lang w:eastAsia="ru-RU"/>
          <w14:ligatures w14:val="none"/>
        </w:rPr>
        <w:t xml:space="preserve">1638 </w:t>
      </w:r>
      <w:r w:rsidRPr="007E429D">
        <w:rPr>
          <w:rFonts w:ascii="Times New Roman" w:eastAsia="Times New Roman" w:hAnsi="Times New Roman" w:cs="Times New Roman"/>
          <w:kern w:val="0"/>
          <w:sz w:val="28"/>
          <w:szCs w:val="28"/>
          <w:lang w:eastAsia="ru-RU"/>
          <w14:ligatures w14:val="none"/>
        </w:rPr>
        <w:t>запитів, питання, що найчастіше порушуються у зверненнях, стосуються  соціально - правового захисту громадян, а саме стажу роботи, заробітної плати на ліквідованих підприємствах та захисту майнових прав.</w:t>
      </w:r>
      <w:r w:rsidRPr="007E429D">
        <w:rPr>
          <w:rFonts w:ascii="Times New Roman" w:eastAsia="Times New Roman" w:hAnsi="Times New Roman" w:cs="Times New Roman"/>
          <w:b/>
          <w:kern w:val="0"/>
          <w:sz w:val="28"/>
          <w:szCs w:val="28"/>
          <w:lang w:eastAsia="ru-RU"/>
          <w14:ligatures w14:val="none"/>
        </w:rPr>
        <w:t xml:space="preserve">      </w:t>
      </w:r>
    </w:p>
    <w:p w14:paraId="6808247E" w14:textId="77777777" w:rsidR="00E95941" w:rsidRPr="007E429D" w:rsidRDefault="00E95941" w:rsidP="00E95941">
      <w:pPr>
        <w:spacing w:after="0" w:line="240" w:lineRule="auto"/>
        <w:ind w:firstLine="567"/>
        <w:jc w:val="both"/>
        <w:rPr>
          <w:rFonts w:ascii="Times New Roman" w:eastAsia="Times New Roman" w:hAnsi="Times New Roman" w:cs="Times New Roman"/>
          <w:bCs/>
          <w:kern w:val="0"/>
          <w:sz w:val="28"/>
          <w:szCs w:val="28"/>
          <w:lang w:eastAsia="ru-RU"/>
          <w14:ligatures w14:val="none"/>
        </w:rPr>
      </w:pPr>
      <w:r w:rsidRPr="007E429D">
        <w:rPr>
          <w:rFonts w:ascii="Times New Roman" w:eastAsia="Times New Roman" w:hAnsi="Times New Roman" w:cs="Times New Roman"/>
          <w:b/>
          <w:kern w:val="0"/>
          <w:sz w:val="28"/>
          <w:szCs w:val="28"/>
          <w:lang w:eastAsia="ru-RU"/>
          <w14:ligatures w14:val="none"/>
        </w:rPr>
        <w:t xml:space="preserve"> </w:t>
      </w:r>
      <w:r w:rsidRPr="007E429D">
        <w:rPr>
          <w:rFonts w:ascii="Times New Roman" w:eastAsia="Times New Roman" w:hAnsi="Times New Roman" w:cs="Times New Roman"/>
          <w:bCs/>
          <w:kern w:val="0"/>
          <w:sz w:val="28"/>
          <w:szCs w:val="28"/>
          <w:lang w:eastAsia="ru-RU"/>
          <w14:ligatures w14:val="none"/>
        </w:rPr>
        <w:t>Важливим напрямом використання  інформації архівних документів для ознайомлення  з ними широких верст населення, особливо учнівської молоді, є виставкова</w:t>
      </w:r>
      <w:r>
        <w:rPr>
          <w:rFonts w:ascii="Times New Roman" w:eastAsia="Times New Roman" w:hAnsi="Times New Roman" w:cs="Times New Roman"/>
          <w:bCs/>
          <w:kern w:val="0"/>
          <w:sz w:val="28"/>
          <w:szCs w:val="28"/>
          <w:lang w:eastAsia="ru-RU"/>
          <w14:ligatures w14:val="none"/>
        </w:rPr>
        <w:t xml:space="preserve"> </w:t>
      </w:r>
      <w:r w:rsidRPr="007E429D">
        <w:rPr>
          <w:rFonts w:ascii="Times New Roman" w:eastAsia="Times New Roman" w:hAnsi="Times New Roman" w:cs="Times New Roman"/>
          <w:bCs/>
          <w:kern w:val="0"/>
          <w:sz w:val="28"/>
          <w:szCs w:val="28"/>
          <w:lang w:eastAsia="ru-RU"/>
          <w14:ligatures w14:val="none"/>
        </w:rPr>
        <w:t>робота.                                                                                                                                                                                                                                                                                               В 2025 році а</w:t>
      </w:r>
      <w:r w:rsidRPr="007E429D">
        <w:rPr>
          <w:rFonts w:ascii="Times New Roman" w:eastAsia="Times New Roman" w:hAnsi="Times New Roman" w:cs="Times New Roman"/>
          <w:kern w:val="0"/>
          <w:sz w:val="28"/>
          <w:szCs w:val="28"/>
          <w:lang w:eastAsia="ru-RU"/>
          <w14:ligatures w14:val="none"/>
        </w:rPr>
        <w:t xml:space="preserve">рхівним відділом підготовлено та експоновано 4 виставки  документів (одна з них – он-лайн): </w:t>
      </w:r>
    </w:p>
    <w:p w14:paraId="1B6CD768" w14:textId="77777777" w:rsidR="00E95941" w:rsidRPr="007E429D" w:rsidRDefault="00E95941" w:rsidP="00E95941">
      <w:pPr>
        <w:numPr>
          <w:ilvl w:val="0"/>
          <w:numId w:val="3"/>
        </w:numPr>
        <w:spacing w:after="0" w:line="240"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до дня пам’яті Героїв Крут «Крути – невгасимий вогонь української волі», ця ж виставка експонована он-лайн;</w:t>
      </w:r>
    </w:p>
    <w:p w14:paraId="39907E42" w14:textId="77777777" w:rsidR="00E95941" w:rsidRPr="007E429D" w:rsidRDefault="00E95941" w:rsidP="00E95941">
      <w:pPr>
        <w:numPr>
          <w:ilvl w:val="0"/>
          <w:numId w:val="3"/>
        </w:numPr>
        <w:spacing w:after="0" w:line="240"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до Дня вшанування пам’яті Героїв Небесної сотні «Небесна сотня: ціна свободи»;</w:t>
      </w:r>
    </w:p>
    <w:p w14:paraId="77487CC5" w14:textId="77777777" w:rsidR="00E95941" w:rsidRPr="007E429D" w:rsidRDefault="00E95941" w:rsidP="00E95941">
      <w:pPr>
        <w:numPr>
          <w:ilvl w:val="0"/>
          <w:numId w:val="3"/>
        </w:numPr>
        <w:spacing w:after="0" w:line="240"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до Дня пам’яті та перемоги над нацизмом «Пам’ятаємо! Перемагаємо!»;</w:t>
      </w:r>
    </w:p>
    <w:p w14:paraId="32E786C1" w14:textId="77777777" w:rsidR="00E95941" w:rsidRPr="007E429D" w:rsidRDefault="00E95941" w:rsidP="00E95941">
      <w:pPr>
        <w:numPr>
          <w:ilvl w:val="0"/>
          <w:numId w:val="3"/>
        </w:numPr>
        <w:spacing w:after="0" w:line="240" w:lineRule="auto"/>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до 80-ої річниці закінчення Другої світової війни «Україна у вирі Другої світової війни».</w:t>
      </w:r>
    </w:p>
    <w:p w14:paraId="7729773F" w14:textId="77777777" w:rsidR="00E95941" w:rsidRPr="007E429D" w:rsidRDefault="00E95941" w:rsidP="00E95941">
      <w:pPr>
        <w:spacing w:after="0" w:line="240" w:lineRule="auto"/>
        <w:ind w:left="142" w:firstLine="638"/>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З метою вшанування подвигу Захисників, які віддали свої життя за суверенітет, незалежність та цілісність України, архівним відділом ініційовано створення сторінки пам’яті загиблих Героїв Старокостянтинівської міської територіальної громади. На офіційній сторінці архівного відділу в соціальній мережі </w:t>
      </w:r>
      <w:r w:rsidRPr="007E429D">
        <w:rPr>
          <w:rFonts w:ascii="Times New Roman" w:eastAsia="Times New Roman" w:hAnsi="Times New Roman" w:cs="Times New Roman"/>
          <w:kern w:val="0"/>
          <w:sz w:val="28"/>
          <w:szCs w:val="28"/>
          <w:lang w:val="en-US" w:eastAsia="ru-RU"/>
          <w14:ligatures w14:val="none"/>
        </w:rPr>
        <w:t xml:space="preserve">Facebook </w:t>
      </w:r>
      <w:r w:rsidRPr="007E429D">
        <w:rPr>
          <w:rFonts w:ascii="Times New Roman" w:eastAsia="Times New Roman" w:hAnsi="Times New Roman" w:cs="Times New Roman"/>
          <w:kern w:val="0"/>
          <w:sz w:val="28"/>
          <w:szCs w:val="28"/>
          <w:lang w:eastAsia="ru-RU"/>
          <w14:ligatures w14:val="none"/>
        </w:rPr>
        <w:t xml:space="preserve">оприлюднено 144 публікації про 188 загиблих Героїв-земляків. </w:t>
      </w:r>
    </w:p>
    <w:p w14:paraId="0CD0A3A0" w14:textId="77777777" w:rsidR="00E95941" w:rsidRPr="007E429D" w:rsidRDefault="00E95941" w:rsidP="00E95941">
      <w:pPr>
        <w:spacing w:after="0" w:line="240" w:lineRule="auto"/>
        <w:ind w:left="142" w:firstLine="638"/>
        <w:contextualSpacing/>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Всього в </w:t>
      </w:r>
      <w:r w:rsidRPr="007E429D">
        <w:rPr>
          <w:rFonts w:ascii="Times New Roman" w:eastAsia="Times New Roman" w:hAnsi="Times New Roman" w:cs="Times New Roman"/>
          <w:kern w:val="0"/>
          <w:sz w:val="28"/>
          <w:szCs w:val="28"/>
          <w:lang w:val="en-US" w:eastAsia="ru-RU"/>
          <w14:ligatures w14:val="none"/>
        </w:rPr>
        <w:t>Facebook</w:t>
      </w:r>
      <w:r w:rsidRPr="007E429D">
        <w:rPr>
          <w:rFonts w:ascii="Times New Roman" w:eastAsia="Times New Roman" w:hAnsi="Times New Roman" w:cs="Times New Roman"/>
          <w:kern w:val="0"/>
          <w:sz w:val="28"/>
          <w:szCs w:val="28"/>
          <w:lang w:eastAsia="ru-RU"/>
          <w14:ligatures w14:val="none"/>
        </w:rPr>
        <w:t xml:space="preserve"> опубліковано 206 статей про роботу відділу, на допомогу користувачам архівних документів, тощо.</w:t>
      </w:r>
    </w:p>
    <w:p w14:paraId="3B21EECB" w14:textId="77777777" w:rsidR="00E95941" w:rsidRPr="007E429D" w:rsidRDefault="00E95941" w:rsidP="00E95941">
      <w:pPr>
        <w:spacing w:after="0" w:line="240" w:lineRule="auto"/>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          Протягом року проведено 12 перевірок стану діловодства  та архівної справи в установах-джерелах комплектування архівного відділу та Огляд на краще забезпечення діловодства та архівної справи в закладах  охорони здоров’я громади.</w:t>
      </w:r>
    </w:p>
    <w:p w14:paraId="1FD2A808" w14:textId="77777777" w:rsidR="00E95941" w:rsidRPr="007E429D" w:rsidRDefault="00E95941" w:rsidP="00E95941">
      <w:pPr>
        <w:spacing w:after="0" w:line="240" w:lineRule="auto"/>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b/>
          <w:kern w:val="0"/>
          <w:sz w:val="28"/>
          <w:szCs w:val="28"/>
          <w:lang w:eastAsia="ru-RU"/>
          <w14:ligatures w14:val="none"/>
        </w:rPr>
        <w:t xml:space="preserve">        </w:t>
      </w:r>
    </w:p>
    <w:p w14:paraId="6F84FCEA" w14:textId="77777777" w:rsidR="00E95941" w:rsidRPr="007E429D" w:rsidRDefault="00E95941" w:rsidP="00E95941">
      <w:pPr>
        <w:spacing w:after="0" w:line="240" w:lineRule="auto"/>
        <w:jc w:val="both"/>
        <w:rPr>
          <w:rFonts w:ascii="Times New Roman" w:eastAsia="Times New Roman" w:hAnsi="Times New Roman" w:cs="Times New Roman"/>
          <w:kern w:val="0"/>
          <w:sz w:val="28"/>
          <w:szCs w:val="28"/>
          <w:lang w:eastAsia="ru-RU"/>
          <w14:ligatures w14:val="none"/>
        </w:rPr>
      </w:pPr>
    </w:p>
    <w:p w14:paraId="5BE79E2F" w14:textId="54512F6D" w:rsidR="00E95941" w:rsidRPr="007E429D" w:rsidRDefault="00E95941" w:rsidP="004D1C65">
      <w:pPr>
        <w:spacing w:after="0" w:line="240" w:lineRule="auto"/>
        <w:jc w:val="both"/>
        <w:rPr>
          <w:rFonts w:ascii="Times New Roman" w:eastAsia="Times New Roman" w:hAnsi="Times New Roman" w:cs="Times New Roman"/>
          <w:kern w:val="0"/>
          <w:sz w:val="28"/>
          <w:szCs w:val="28"/>
          <w:lang w:eastAsia="ru-RU"/>
          <w14:ligatures w14:val="none"/>
        </w:rPr>
      </w:pPr>
      <w:r w:rsidRPr="007E429D">
        <w:rPr>
          <w:rFonts w:ascii="Times New Roman" w:eastAsia="Times New Roman" w:hAnsi="Times New Roman" w:cs="Times New Roman"/>
          <w:kern w:val="0"/>
          <w:sz w:val="28"/>
          <w:szCs w:val="28"/>
          <w:lang w:eastAsia="ru-RU"/>
          <w14:ligatures w14:val="none"/>
        </w:rPr>
        <w:t xml:space="preserve">Начальник архівного відділу                                                           </w:t>
      </w:r>
    </w:p>
    <w:p w14:paraId="04DF29F6" w14:textId="77777777" w:rsidR="004D1C65" w:rsidRDefault="004D1C65" w:rsidP="004D1C65">
      <w:pPr>
        <w:spacing w:after="0" w:line="240" w:lineRule="auto"/>
        <w:ind w:right="-2"/>
        <w:jc w:val="both"/>
        <w:rPr>
          <w:rFonts w:ascii="Times New Roman" w:eastAsia="Times New Roman" w:hAnsi="Times New Roman" w:cs="Times New Roman"/>
          <w:kern w:val="0"/>
          <w:sz w:val="28"/>
          <w:szCs w:val="28"/>
          <w:lang w:eastAsia="ru-RU"/>
          <w14:ligatures w14:val="none"/>
        </w:rPr>
      </w:pPr>
      <w:r w:rsidRPr="00221C8C">
        <w:rPr>
          <w:rFonts w:ascii="Times New Roman" w:eastAsia="Times New Roman" w:hAnsi="Times New Roman" w:cs="Times New Roman"/>
          <w:kern w:val="0"/>
          <w:sz w:val="28"/>
          <w:szCs w:val="28"/>
          <w:lang w:eastAsia="ru-RU"/>
          <w14:ligatures w14:val="none"/>
        </w:rPr>
        <w:t xml:space="preserve">виконавчого комітету </w:t>
      </w:r>
    </w:p>
    <w:p w14:paraId="5FAC509B" w14:textId="63F203FB" w:rsidR="00E95941" w:rsidRPr="007E429D" w:rsidRDefault="004D1C65" w:rsidP="004D1C65">
      <w:pPr>
        <w:spacing w:after="0" w:line="240" w:lineRule="auto"/>
        <w:jc w:val="both"/>
        <w:rPr>
          <w:rFonts w:ascii="Times New Roman" w:eastAsia="Times New Roman" w:hAnsi="Times New Roman" w:cs="Times New Roman"/>
          <w:kern w:val="0"/>
          <w:sz w:val="28"/>
          <w:szCs w:val="28"/>
          <w:lang w:eastAsia="ru-RU"/>
          <w14:ligatures w14:val="none"/>
        </w:rPr>
      </w:pPr>
      <w:r>
        <w:rPr>
          <w:rFonts w:ascii="Times New Roman" w:hAnsi="Times New Roman"/>
          <w:sz w:val="28"/>
          <w:szCs w:val="28"/>
          <w:lang w:val="ru-RU"/>
        </w:rPr>
        <w:t>Старокостянтинівської</w:t>
      </w:r>
      <w:r w:rsidRPr="00221C8C">
        <w:rPr>
          <w:rFonts w:ascii="Times New Roman" w:eastAsia="Times New Roman" w:hAnsi="Times New Roman" w:cs="Times New Roman"/>
          <w:kern w:val="0"/>
          <w:sz w:val="28"/>
          <w:szCs w:val="28"/>
          <w:lang w:eastAsia="ru-RU"/>
          <w14:ligatures w14:val="none"/>
        </w:rPr>
        <w:t xml:space="preserve"> міської ради</w:t>
      </w:r>
      <w:r w:rsidRPr="00221C8C">
        <w:rPr>
          <w:rFonts w:ascii="Tms Rmn" w:eastAsia="Times New Roman" w:hAnsi="Tms Rmn" w:cs="Times New Roman"/>
          <w:kern w:val="0"/>
          <w:sz w:val="28"/>
          <w:szCs w:val="28"/>
          <w:lang w:eastAsia="ru-RU"/>
          <w14:ligatures w14:val="none"/>
        </w:rPr>
        <w:t xml:space="preserve">                       </w:t>
      </w:r>
      <w:r>
        <w:rPr>
          <w:rFonts w:eastAsia="Times New Roman" w:cs="Times New Roman"/>
          <w:kern w:val="0"/>
          <w:sz w:val="28"/>
          <w:szCs w:val="28"/>
          <w:lang w:eastAsia="ru-RU"/>
          <w14:ligatures w14:val="none"/>
        </w:rPr>
        <w:t xml:space="preserve"> </w:t>
      </w:r>
      <w:r w:rsidRPr="00221C8C">
        <w:rPr>
          <w:rFonts w:ascii="Calibri" w:eastAsia="Times New Roman" w:hAnsi="Calibri" w:cs="Times New Roman"/>
          <w:kern w:val="0"/>
          <w:sz w:val="28"/>
          <w:szCs w:val="28"/>
          <w:lang w:eastAsia="ru-RU"/>
          <w14:ligatures w14:val="none"/>
        </w:rPr>
        <w:t xml:space="preserve">  </w:t>
      </w:r>
      <w:r w:rsidRPr="00221C8C">
        <w:rPr>
          <w:rFonts w:ascii="Tms Rmn" w:eastAsia="Times New Roman" w:hAnsi="Tms Rmn" w:cs="Times New Roman"/>
          <w:kern w:val="0"/>
          <w:sz w:val="28"/>
          <w:szCs w:val="28"/>
          <w:lang w:val="ru-RU" w:eastAsia="ru-RU"/>
          <w14:ligatures w14:val="none"/>
        </w:rPr>
        <w:t xml:space="preserve">  </w:t>
      </w:r>
      <w:r w:rsidRPr="00221C8C">
        <w:rPr>
          <w:rFonts w:ascii="Calibri" w:eastAsia="Times New Roman" w:hAnsi="Calibri" w:cs="Times New Roman"/>
          <w:kern w:val="0"/>
          <w:sz w:val="28"/>
          <w:szCs w:val="28"/>
          <w:lang w:val="ru-RU" w:eastAsia="ru-RU"/>
          <w14:ligatures w14:val="none"/>
        </w:rPr>
        <w:t xml:space="preserve">  </w:t>
      </w:r>
      <w:r>
        <w:rPr>
          <w:rFonts w:ascii="Calibri" w:eastAsia="Times New Roman" w:hAnsi="Calibri" w:cs="Times New Roman"/>
          <w:kern w:val="0"/>
          <w:sz w:val="28"/>
          <w:szCs w:val="28"/>
          <w:lang w:val="ru-RU" w:eastAsia="ru-RU"/>
          <w14:ligatures w14:val="none"/>
        </w:rPr>
        <w:t xml:space="preserve">   </w:t>
      </w:r>
      <w:r w:rsidRPr="00221C8C">
        <w:rPr>
          <w:rFonts w:ascii="Calibri" w:eastAsia="Times New Roman" w:hAnsi="Calibri" w:cs="Times New Roman"/>
          <w:kern w:val="0"/>
          <w:sz w:val="28"/>
          <w:szCs w:val="28"/>
          <w:lang w:val="ru-RU" w:eastAsia="ru-RU"/>
          <w14:ligatures w14:val="none"/>
        </w:rPr>
        <w:t xml:space="preserve">  </w:t>
      </w:r>
      <w:r w:rsidRPr="00221C8C">
        <w:rPr>
          <w:rFonts w:ascii="Tms Rmn" w:eastAsia="Times New Roman" w:hAnsi="Tms Rmn" w:cs="Times New Roman"/>
          <w:kern w:val="0"/>
          <w:sz w:val="28"/>
          <w:szCs w:val="28"/>
          <w:lang w:val="ru-RU" w:eastAsia="ru-RU"/>
          <w14:ligatures w14:val="none"/>
        </w:rPr>
        <w:t xml:space="preserve"> </w:t>
      </w:r>
      <w:r w:rsidRPr="00221C8C">
        <w:rPr>
          <w:rFonts w:ascii="Calibri" w:eastAsia="Times New Roman" w:hAnsi="Calibri" w:cs="Times New Roman"/>
          <w:kern w:val="0"/>
          <w:sz w:val="28"/>
          <w:szCs w:val="28"/>
          <w:lang w:val="ru-RU" w:eastAsia="ru-RU"/>
          <w14:ligatures w14:val="none"/>
        </w:rPr>
        <w:t xml:space="preserve">    </w:t>
      </w:r>
      <w:r w:rsidRPr="00221C8C">
        <w:rPr>
          <w:rFonts w:ascii="Times New Roman" w:eastAsia="Times New Roman" w:hAnsi="Times New Roman" w:cs="Times New Roman"/>
          <w:kern w:val="0"/>
          <w:sz w:val="28"/>
          <w:szCs w:val="28"/>
          <w:lang w:val="ru-RU" w:eastAsia="ru-RU"/>
          <w14:ligatures w14:val="none"/>
        </w:rPr>
        <w:t xml:space="preserve">  </w:t>
      </w:r>
      <w:r w:rsidRPr="007E429D">
        <w:rPr>
          <w:rFonts w:ascii="Times New Roman" w:eastAsia="Times New Roman" w:hAnsi="Times New Roman" w:cs="Times New Roman"/>
          <w:kern w:val="0"/>
          <w:sz w:val="28"/>
          <w:szCs w:val="28"/>
          <w:lang w:eastAsia="ru-RU"/>
          <w14:ligatures w14:val="none"/>
        </w:rPr>
        <w:t>Наталя ЗАГОРУЙКО</w:t>
      </w:r>
    </w:p>
    <w:p w14:paraId="709D3AD9" w14:textId="77777777" w:rsidR="00E95941" w:rsidRPr="007E429D" w:rsidRDefault="00E95941" w:rsidP="00E95941">
      <w:pPr>
        <w:jc w:val="both"/>
        <w:rPr>
          <w:sz w:val="28"/>
          <w:szCs w:val="28"/>
        </w:rPr>
      </w:pPr>
    </w:p>
    <w:p w14:paraId="4924E2BA" w14:textId="77777777" w:rsidR="009815AE" w:rsidRDefault="009815AE"/>
    <w:sectPr w:rsidR="009815AE" w:rsidSect="00B80067">
      <w:pgSz w:w="11906" w:h="16838"/>
      <w:pgMar w:top="709"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A1FE8"/>
    <w:multiLevelType w:val="hybridMultilevel"/>
    <w:tmpl w:val="8896765A"/>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 w15:restartNumberingAfterBreak="0">
    <w:nsid w:val="739452AF"/>
    <w:multiLevelType w:val="hybridMultilevel"/>
    <w:tmpl w:val="714E4452"/>
    <w:lvl w:ilvl="0" w:tplc="871469D4">
      <w:start w:val="1"/>
      <w:numFmt w:val="decimal"/>
      <w:lvlText w:val="%1."/>
      <w:lvlJc w:val="left"/>
      <w:pPr>
        <w:ind w:left="849" w:hanging="360"/>
      </w:pPr>
      <w:rPr>
        <w:rFonts w:hint="default"/>
      </w:rPr>
    </w:lvl>
    <w:lvl w:ilvl="1" w:tplc="04220019" w:tentative="1">
      <w:start w:val="1"/>
      <w:numFmt w:val="lowerLetter"/>
      <w:lvlText w:val="%2."/>
      <w:lvlJc w:val="left"/>
      <w:pPr>
        <w:ind w:left="1569" w:hanging="360"/>
      </w:pPr>
    </w:lvl>
    <w:lvl w:ilvl="2" w:tplc="0422001B" w:tentative="1">
      <w:start w:val="1"/>
      <w:numFmt w:val="lowerRoman"/>
      <w:lvlText w:val="%3."/>
      <w:lvlJc w:val="right"/>
      <w:pPr>
        <w:ind w:left="2289" w:hanging="180"/>
      </w:pPr>
    </w:lvl>
    <w:lvl w:ilvl="3" w:tplc="0422000F" w:tentative="1">
      <w:start w:val="1"/>
      <w:numFmt w:val="decimal"/>
      <w:lvlText w:val="%4."/>
      <w:lvlJc w:val="left"/>
      <w:pPr>
        <w:ind w:left="3009" w:hanging="360"/>
      </w:pPr>
    </w:lvl>
    <w:lvl w:ilvl="4" w:tplc="04220019" w:tentative="1">
      <w:start w:val="1"/>
      <w:numFmt w:val="lowerLetter"/>
      <w:lvlText w:val="%5."/>
      <w:lvlJc w:val="left"/>
      <w:pPr>
        <w:ind w:left="3729" w:hanging="360"/>
      </w:pPr>
    </w:lvl>
    <w:lvl w:ilvl="5" w:tplc="0422001B" w:tentative="1">
      <w:start w:val="1"/>
      <w:numFmt w:val="lowerRoman"/>
      <w:lvlText w:val="%6."/>
      <w:lvlJc w:val="right"/>
      <w:pPr>
        <w:ind w:left="4449" w:hanging="180"/>
      </w:pPr>
    </w:lvl>
    <w:lvl w:ilvl="6" w:tplc="0422000F" w:tentative="1">
      <w:start w:val="1"/>
      <w:numFmt w:val="decimal"/>
      <w:lvlText w:val="%7."/>
      <w:lvlJc w:val="left"/>
      <w:pPr>
        <w:ind w:left="5169" w:hanging="360"/>
      </w:pPr>
    </w:lvl>
    <w:lvl w:ilvl="7" w:tplc="04220019" w:tentative="1">
      <w:start w:val="1"/>
      <w:numFmt w:val="lowerLetter"/>
      <w:lvlText w:val="%8."/>
      <w:lvlJc w:val="left"/>
      <w:pPr>
        <w:ind w:left="5889" w:hanging="360"/>
      </w:pPr>
    </w:lvl>
    <w:lvl w:ilvl="8" w:tplc="0422001B" w:tentative="1">
      <w:start w:val="1"/>
      <w:numFmt w:val="lowerRoman"/>
      <w:lvlText w:val="%9."/>
      <w:lvlJc w:val="right"/>
      <w:pPr>
        <w:ind w:left="6609" w:hanging="180"/>
      </w:pPr>
    </w:lvl>
  </w:abstractNum>
  <w:abstractNum w:abstractNumId="2" w15:restartNumberingAfterBreak="0">
    <w:nsid w:val="769625D3"/>
    <w:multiLevelType w:val="hybridMultilevel"/>
    <w:tmpl w:val="D770646E"/>
    <w:lvl w:ilvl="0" w:tplc="0C78C5F4">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617612884">
    <w:abstractNumId w:val="1"/>
  </w:num>
  <w:num w:numId="2" w16cid:durableId="171140509">
    <w:abstractNumId w:val="2"/>
  </w:num>
  <w:num w:numId="3" w16cid:durableId="1796682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2F"/>
    <w:rsid w:val="00141B5C"/>
    <w:rsid w:val="001B0BDC"/>
    <w:rsid w:val="001B2270"/>
    <w:rsid w:val="001B681F"/>
    <w:rsid w:val="001D04A4"/>
    <w:rsid w:val="001D5EB9"/>
    <w:rsid w:val="001E2BC3"/>
    <w:rsid w:val="001E5F41"/>
    <w:rsid w:val="00266A58"/>
    <w:rsid w:val="002829BC"/>
    <w:rsid w:val="002C26CA"/>
    <w:rsid w:val="002C2FB9"/>
    <w:rsid w:val="004127CE"/>
    <w:rsid w:val="0042771A"/>
    <w:rsid w:val="004D1C65"/>
    <w:rsid w:val="00524EB4"/>
    <w:rsid w:val="006101C1"/>
    <w:rsid w:val="00667BE5"/>
    <w:rsid w:val="006D08B4"/>
    <w:rsid w:val="00722F69"/>
    <w:rsid w:val="00731A2E"/>
    <w:rsid w:val="007324FE"/>
    <w:rsid w:val="007619B0"/>
    <w:rsid w:val="00767C01"/>
    <w:rsid w:val="007A6614"/>
    <w:rsid w:val="007E58E1"/>
    <w:rsid w:val="007F1949"/>
    <w:rsid w:val="0088378A"/>
    <w:rsid w:val="009347F1"/>
    <w:rsid w:val="00954BDB"/>
    <w:rsid w:val="009815AE"/>
    <w:rsid w:val="009D6324"/>
    <w:rsid w:val="00AC7E2F"/>
    <w:rsid w:val="00B31933"/>
    <w:rsid w:val="00B529E8"/>
    <w:rsid w:val="00B80067"/>
    <w:rsid w:val="00C276B8"/>
    <w:rsid w:val="00C47720"/>
    <w:rsid w:val="00CD4D4A"/>
    <w:rsid w:val="00D104D7"/>
    <w:rsid w:val="00D54FEE"/>
    <w:rsid w:val="00D97329"/>
    <w:rsid w:val="00DC4750"/>
    <w:rsid w:val="00E67655"/>
    <w:rsid w:val="00E95941"/>
    <w:rsid w:val="00F11EC1"/>
    <w:rsid w:val="00F3473A"/>
    <w:rsid w:val="00F80D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F09E4"/>
  <w15:chartTrackingRefBased/>
  <w15:docId w15:val="{92F7CA7C-4DD6-4DF7-8E13-562DB1CF1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7E2F"/>
  </w:style>
  <w:style w:type="paragraph" w:styleId="1">
    <w:name w:val="heading 1"/>
    <w:basedOn w:val="a"/>
    <w:next w:val="a"/>
    <w:link w:val="10"/>
    <w:uiPriority w:val="9"/>
    <w:qFormat/>
    <w:rsid w:val="00AC7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C7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C7E2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C7E2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C7E2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7E2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7E2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7E2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7E2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7E2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C7E2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C7E2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C7E2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C7E2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C7E2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C7E2F"/>
    <w:rPr>
      <w:rFonts w:eastAsiaTheme="majorEastAsia" w:cstheme="majorBidi"/>
      <w:color w:val="595959" w:themeColor="text1" w:themeTint="A6"/>
    </w:rPr>
  </w:style>
  <w:style w:type="character" w:customStyle="1" w:styleId="80">
    <w:name w:val="Заголовок 8 Знак"/>
    <w:basedOn w:val="a0"/>
    <w:link w:val="8"/>
    <w:uiPriority w:val="9"/>
    <w:semiHidden/>
    <w:rsid w:val="00AC7E2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C7E2F"/>
    <w:rPr>
      <w:rFonts w:eastAsiaTheme="majorEastAsia" w:cstheme="majorBidi"/>
      <w:color w:val="272727" w:themeColor="text1" w:themeTint="D8"/>
    </w:rPr>
  </w:style>
  <w:style w:type="paragraph" w:styleId="a3">
    <w:name w:val="Title"/>
    <w:basedOn w:val="a"/>
    <w:next w:val="a"/>
    <w:link w:val="a4"/>
    <w:uiPriority w:val="10"/>
    <w:qFormat/>
    <w:rsid w:val="00AC7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C7E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7E2F"/>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C7E2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C7E2F"/>
    <w:pPr>
      <w:spacing w:before="160"/>
      <w:jc w:val="center"/>
    </w:pPr>
    <w:rPr>
      <w:i/>
      <w:iCs/>
      <w:color w:val="404040" w:themeColor="text1" w:themeTint="BF"/>
    </w:rPr>
  </w:style>
  <w:style w:type="character" w:customStyle="1" w:styleId="a8">
    <w:name w:val="Цитата Знак"/>
    <w:basedOn w:val="a0"/>
    <w:link w:val="a7"/>
    <w:uiPriority w:val="29"/>
    <w:rsid w:val="00AC7E2F"/>
    <w:rPr>
      <w:i/>
      <w:iCs/>
      <w:color w:val="404040" w:themeColor="text1" w:themeTint="BF"/>
    </w:rPr>
  </w:style>
  <w:style w:type="paragraph" w:styleId="a9">
    <w:name w:val="List Paragraph"/>
    <w:basedOn w:val="a"/>
    <w:uiPriority w:val="34"/>
    <w:qFormat/>
    <w:rsid w:val="00AC7E2F"/>
    <w:pPr>
      <w:ind w:left="720"/>
      <w:contextualSpacing/>
    </w:pPr>
  </w:style>
  <w:style w:type="character" w:styleId="aa">
    <w:name w:val="Intense Emphasis"/>
    <w:basedOn w:val="a0"/>
    <w:uiPriority w:val="21"/>
    <w:qFormat/>
    <w:rsid w:val="00AC7E2F"/>
    <w:rPr>
      <w:i/>
      <w:iCs/>
      <w:color w:val="0F4761" w:themeColor="accent1" w:themeShade="BF"/>
    </w:rPr>
  </w:style>
  <w:style w:type="paragraph" w:styleId="ab">
    <w:name w:val="Intense Quote"/>
    <w:basedOn w:val="a"/>
    <w:next w:val="a"/>
    <w:link w:val="ac"/>
    <w:uiPriority w:val="30"/>
    <w:qFormat/>
    <w:rsid w:val="00AC7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AC7E2F"/>
    <w:rPr>
      <w:i/>
      <w:iCs/>
      <w:color w:val="0F4761" w:themeColor="accent1" w:themeShade="BF"/>
    </w:rPr>
  </w:style>
  <w:style w:type="character" w:styleId="ad">
    <w:name w:val="Intense Reference"/>
    <w:basedOn w:val="a0"/>
    <w:uiPriority w:val="32"/>
    <w:qFormat/>
    <w:rsid w:val="00AC7E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7311</Words>
  <Characters>4168</Characters>
  <Application>Microsoft Office Word</Application>
  <DocSecurity>0</DocSecurity>
  <Lines>34</Lines>
  <Paragraphs>22</Paragraphs>
  <ScaleCrop>false</ScaleCrop>
  <HeadingPairs>
    <vt:vector size="4" baseType="variant">
      <vt:variant>
        <vt:lpstr>Назва</vt:lpstr>
      </vt:variant>
      <vt:variant>
        <vt:i4>1</vt:i4>
      </vt:variant>
      <vt:variant>
        <vt:lpstr>Заголовки</vt:lpstr>
      </vt:variant>
      <vt:variant>
        <vt:i4>22</vt:i4>
      </vt:variant>
    </vt:vector>
  </HeadingPairs>
  <TitlesOfParts>
    <vt:vector size="23" baseType="lpstr">
      <vt:lpstr/>
      <vt:lpstr/>
      <vt:lpstr/>
      <vt:lpstr/>
      <vt:lpstr/>
      <vt:lpstr/>
      <vt:lpstr>ПОЯСНЮВАЛЬНА ЗАПИСКА</vt:lpstr>
      <vt:lpstr/>
      <vt:lpstr>Обґрунтування необхідності прийняття рішення</vt:lpstr>
      <vt:lpstr>Позиція заінтересованих органів </vt:lpstr>
      <vt:lpstr>Враховані пріоритетні завдання Державної архівної служби та рішення колег</vt:lpstr>
      <vt:lpstr/>
      <vt:lpstr>Регіональний аспект</vt:lpstr>
      <vt:lpstr>Питання місцевого значення. Проєкт рішення виконавчого комітету міської </vt:lpstr>
      <vt:lpstr>2</vt:lpstr>
      <vt:lpstr/>
      <vt:lpstr>Запобігання корупції</vt:lpstr>
      <vt:lpstr>Проєкт рішення не передбачає процедур, які можуть містити ризики вчинення</vt:lpstr>
      <vt:lpstr/>
      <vt:lpstr>Громадське обговорення</vt:lpstr>
      <vt:lpstr>Проєкт рішення оприлюднений на сайті виконавчого комітету  Старокостянтин</vt:lpstr>
      <vt:lpstr/>
      <vt:lpstr>Прогноз результатів</vt:lpstr>
    </vt:vector>
  </TitlesOfParts>
  <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2026-04-03T09:18:00Z</cp:lastPrinted>
  <dcterms:created xsi:type="dcterms:W3CDTF">2026-03-24T08:24:00Z</dcterms:created>
  <dcterms:modified xsi:type="dcterms:W3CDTF">2026-04-06T05:01:00Z</dcterms:modified>
</cp:coreProperties>
</file>