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5E358" w14:textId="77777777" w:rsidR="003E6069" w:rsidRPr="0035687D" w:rsidRDefault="003E6069" w:rsidP="003E6069">
      <w:pPr>
        <w:spacing w:after="0" w:line="240" w:lineRule="auto"/>
        <w:jc w:val="center"/>
        <w:rPr>
          <w:rFonts w:ascii="Times New Roman" w:hAnsi="Times New Roman" w:cs="Times New Roman"/>
          <w:lang w:val="uk-UA"/>
        </w:rPr>
      </w:pPr>
      <w:r w:rsidRPr="0035687D">
        <w:rPr>
          <w:rFonts w:ascii="Times New Roman" w:hAnsi="Times New Roman" w:cs="Times New Roman"/>
          <w:lang w:val="uk-UA"/>
        </w:rPr>
        <w:t>комунальне підприємство</w:t>
      </w:r>
    </w:p>
    <w:p w14:paraId="7B90C4BC" w14:textId="77777777" w:rsidR="009933F4" w:rsidRDefault="003E6069" w:rsidP="003E6069">
      <w:pPr>
        <w:spacing w:after="0" w:line="240" w:lineRule="auto"/>
        <w:jc w:val="center"/>
        <w:rPr>
          <w:rFonts w:ascii="Times New Roman" w:hAnsi="Times New Roman" w:cs="Times New Roman"/>
          <w:b/>
          <w:sz w:val="36"/>
          <w:szCs w:val="36"/>
          <w:lang w:val="uk-UA"/>
        </w:rPr>
      </w:pPr>
      <w:r w:rsidRPr="0035687D">
        <w:rPr>
          <w:rFonts w:ascii="Times New Roman" w:hAnsi="Times New Roman" w:cs="Times New Roman"/>
          <w:b/>
          <w:sz w:val="36"/>
          <w:szCs w:val="36"/>
          <w:lang w:val="uk-UA"/>
        </w:rPr>
        <w:t xml:space="preserve"> «</w:t>
      </w:r>
      <w:r w:rsidR="003C74B2">
        <w:rPr>
          <w:rFonts w:ascii="Times New Roman" w:hAnsi="Times New Roman" w:cs="Times New Roman"/>
          <w:b/>
          <w:sz w:val="36"/>
          <w:szCs w:val="36"/>
          <w:lang w:val="uk-UA"/>
        </w:rPr>
        <w:t xml:space="preserve">Бюро технічної інвентаризації </w:t>
      </w:r>
    </w:p>
    <w:p w14:paraId="5F9F8959" w14:textId="06FEE480" w:rsidR="003E6069" w:rsidRPr="0035687D" w:rsidRDefault="003E6069" w:rsidP="003E6069">
      <w:pPr>
        <w:spacing w:after="0" w:line="240" w:lineRule="auto"/>
        <w:jc w:val="center"/>
        <w:rPr>
          <w:rFonts w:ascii="Times New Roman" w:hAnsi="Times New Roman" w:cs="Times New Roman"/>
          <w:b/>
          <w:sz w:val="36"/>
          <w:szCs w:val="36"/>
          <w:lang w:val="uk-UA"/>
        </w:rPr>
      </w:pPr>
      <w:r w:rsidRPr="0035687D">
        <w:rPr>
          <w:rFonts w:ascii="Times New Roman" w:hAnsi="Times New Roman" w:cs="Times New Roman"/>
          <w:b/>
          <w:sz w:val="36"/>
          <w:szCs w:val="36"/>
          <w:lang w:val="uk-UA"/>
        </w:rPr>
        <w:t>Старокостянтинівськ</w:t>
      </w:r>
      <w:r w:rsidR="003C74B2">
        <w:rPr>
          <w:rFonts w:ascii="Times New Roman" w:hAnsi="Times New Roman" w:cs="Times New Roman"/>
          <w:b/>
          <w:sz w:val="36"/>
          <w:szCs w:val="36"/>
          <w:lang w:val="uk-UA"/>
        </w:rPr>
        <w:t xml:space="preserve">ої </w:t>
      </w:r>
      <w:r w:rsidRPr="0035687D">
        <w:rPr>
          <w:rFonts w:ascii="Times New Roman" w:hAnsi="Times New Roman" w:cs="Times New Roman"/>
          <w:b/>
          <w:sz w:val="36"/>
          <w:szCs w:val="36"/>
          <w:lang w:val="uk-UA"/>
        </w:rPr>
        <w:t>міськ</w:t>
      </w:r>
      <w:r w:rsidR="003C74B2">
        <w:rPr>
          <w:rFonts w:ascii="Times New Roman" w:hAnsi="Times New Roman" w:cs="Times New Roman"/>
          <w:b/>
          <w:sz w:val="36"/>
          <w:szCs w:val="36"/>
          <w:lang w:val="uk-UA"/>
        </w:rPr>
        <w:t>ої ради</w:t>
      </w:r>
      <w:r w:rsidRPr="0035687D">
        <w:rPr>
          <w:rFonts w:ascii="Times New Roman" w:hAnsi="Times New Roman" w:cs="Times New Roman"/>
          <w:b/>
          <w:sz w:val="36"/>
          <w:szCs w:val="36"/>
          <w:lang w:val="uk-UA"/>
        </w:rPr>
        <w:t>»</w:t>
      </w:r>
    </w:p>
    <w:p w14:paraId="5162A144" w14:textId="77777777" w:rsidR="003C74B2" w:rsidRDefault="003E6069" w:rsidP="003E6069">
      <w:pPr>
        <w:pBdr>
          <w:bottom w:val="single" w:sz="12" w:space="1" w:color="auto"/>
        </w:pBdr>
        <w:spacing w:after="0" w:line="240" w:lineRule="auto"/>
        <w:jc w:val="center"/>
        <w:rPr>
          <w:rFonts w:ascii="Times New Roman" w:hAnsi="Times New Roman" w:cs="Times New Roman"/>
          <w:color w:val="000000"/>
          <w:sz w:val="20"/>
          <w:szCs w:val="20"/>
          <w:lang w:val="uk-UA"/>
        </w:rPr>
      </w:pPr>
      <w:r w:rsidRPr="00E36007">
        <w:rPr>
          <w:rFonts w:ascii="Times New Roman" w:hAnsi="Times New Roman" w:cs="Times New Roman"/>
          <w:color w:val="000000"/>
          <w:sz w:val="20"/>
          <w:szCs w:val="20"/>
          <w:lang w:val="uk-UA"/>
        </w:rPr>
        <w:t xml:space="preserve">31101, Хмельницька обл., м. Старокостянтинів, вул. </w:t>
      </w:r>
      <w:r w:rsidR="003C74B2">
        <w:rPr>
          <w:rFonts w:ascii="Times New Roman" w:hAnsi="Times New Roman" w:cs="Times New Roman"/>
          <w:color w:val="000000"/>
          <w:sz w:val="20"/>
          <w:szCs w:val="20"/>
          <w:lang w:val="uk-UA"/>
        </w:rPr>
        <w:t>Острозького</w:t>
      </w:r>
      <w:r w:rsidRPr="00E36007">
        <w:rPr>
          <w:rFonts w:ascii="Times New Roman" w:hAnsi="Times New Roman" w:cs="Times New Roman"/>
          <w:color w:val="000000"/>
          <w:sz w:val="20"/>
          <w:szCs w:val="20"/>
          <w:lang w:val="uk-UA"/>
        </w:rPr>
        <w:t xml:space="preserve">, </w:t>
      </w:r>
      <w:r w:rsidR="003C74B2">
        <w:rPr>
          <w:rFonts w:ascii="Times New Roman" w:hAnsi="Times New Roman" w:cs="Times New Roman"/>
          <w:color w:val="000000"/>
          <w:sz w:val="20"/>
          <w:szCs w:val="20"/>
          <w:lang w:val="uk-UA"/>
        </w:rPr>
        <w:t>28</w:t>
      </w:r>
      <w:r w:rsidRPr="00E36007">
        <w:rPr>
          <w:rFonts w:ascii="Times New Roman" w:hAnsi="Times New Roman" w:cs="Times New Roman"/>
          <w:color w:val="000000"/>
          <w:sz w:val="20"/>
          <w:szCs w:val="20"/>
          <w:lang w:val="uk-UA"/>
        </w:rPr>
        <w:t>, тел.</w:t>
      </w:r>
      <w:r w:rsidR="003C74B2">
        <w:rPr>
          <w:rFonts w:ascii="Times New Roman" w:hAnsi="Times New Roman" w:cs="Times New Roman"/>
          <w:color w:val="000000"/>
          <w:sz w:val="20"/>
          <w:szCs w:val="20"/>
          <w:lang w:val="uk-UA"/>
        </w:rPr>
        <w:t xml:space="preserve">, </w:t>
      </w:r>
      <w:r w:rsidRPr="00E36007">
        <w:rPr>
          <w:rFonts w:ascii="Times New Roman" w:hAnsi="Times New Roman" w:cs="Times New Roman"/>
          <w:color w:val="000000"/>
          <w:sz w:val="20"/>
          <w:szCs w:val="20"/>
          <w:lang w:val="uk-UA"/>
        </w:rPr>
        <w:t>моб. 067-81-000-55,</w:t>
      </w:r>
    </w:p>
    <w:p w14:paraId="1FA13870" w14:textId="77777777" w:rsidR="009933F4" w:rsidRDefault="003E6069" w:rsidP="003E6069">
      <w:pPr>
        <w:pBdr>
          <w:bottom w:val="single" w:sz="12" w:space="1" w:color="auto"/>
        </w:pBdr>
        <w:spacing w:after="0" w:line="240" w:lineRule="auto"/>
        <w:jc w:val="center"/>
        <w:rPr>
          <w:rFonts w:ascii="Times New Roman" w:hAnsi="Times New Roman" w:cs="Times New Roman"/>
          <w:color w:val="000000"/>
          <w:sz w:val="20"/>
          <w:szCs w:val="20"/>
          <w:lang w:val="uk-UA"/>
        </w:rPr>
      </w:pPr>
      <w:r w:rsidRPr="00E36007">
        <w:rPr>
          <w:rFonts w:ascii="Times New Roman" w:hAnsi="Times New Roman" w:cs="Times New Roman"/>
          <w:color w:val="000000"/>
          <w:sz w:val="20"/>
          <w:szCs w:val="20"/>
          <w:lang w:val="uk-UA"/>
        </w:rPr>
        <w:t xml:space="preserve"> е-</w:t>
      </w:r>
      <w:r w:rsidRPr="00E36007">
        <w:rPr>
          <w:rFonts w:ascii="Times New Roman" w:hAnsi="Times New Roman" w:cs="Times New Roman"/>
          <w:color w:val="000000"/>
          <w:sz w:val="20"/>
          <w:szCs w:val="20"/>
          <w:lang w:val="en-US"/>
        </w:rPr>
        <w:t>mail</w:t>
      </w:r>
      <w:r w:rsidRPr="003C74B2">
        <w:rPr>
          <w:rFonts w:ascii="Times New Roman" w:hAnsi="Times New Roman" w:cs="Times New Roman"/>
          <w:color w:val="000000"/>
          <w:sz w:val="20"/>
          <w:szCs w:val="20"/>
          <w:lang w:val="uk-UA"/>
        </w:rPr>
        <w:t xml:space="preserve">: </w:t>
      </w:r>
      <w:hyperlink r:id="rId4" w:tgtFrame="_blank" w:history="1">
        <w:r w:rsidRPr="003C74B2">
          <w:rPr>
            <w:rStyle w:val="a3"/>
            <w:rFonts w:ascii="Times New Roman" w:hAnsi="Times New Roman" w:cs="Times New Roman"/>
            <w:color w:val="000000"/>
            <w:sz w:val="20"/>
            <w:szCs w:val="20"/>
            <w:u w:val="none"/>
            <w:shd w:val="clear" w:color="auto" w:fill="FFFFFF"/>
          </w:rPr>
          <w:t>ocinka</w:t>
        </w:r>
        <w:r w:rsidRPr="003C74B2">
          <w:rPr>
            <w:rStyle w:val="a3"/>
            <w:rFonts w:ascii="Times New Roman" w:hAnsi="Times New Roman" w:cs="Times New Roman"/>
            <w:color w:val="000000"/>
            <w:sz w:val="20"/>
            <w:szCs w:val="20"/>
            <w:u w:val="none"/>
            <w:shd w:val="clear" w:color="auto" w:fill="FFFFFF"/>
            <w:lang w:val="uk-UA"/>
          </w:rPr>
          <w:t>.</w:t>
        </w:r>
        <w:r w:rsidRPr="003C74B2">
          <w:rPr>
            <w:rStyle w:val="a3"/>
            <w:rFonts w:ascii="Times New Roman" w:hAnsi="Times New Roman" w:cs="Times New Roman"/>
            <w:color w:val="000000"/>
            <w:sz w:val="20"/>
            <w:szCs w:val="20"/>
            <w:u w:val="none"/>
            <w:shd w:val="clear" w:color="auto" w:fill="FFFFFF"/>
          </w:rPr>
          <w:t>plus</w:t>
        </w:r>
        <w:r w:rsidRPr="003C74B2">
          <w:rPr>
            <w:rStyle w:val="a3"/>
            <w:rFonts w:ascii="Times New Roman" w:hAnsi="Times New Roman" w:cs="Times New Roman"/>
            <w:color w:val="000000"/>
            <w:sz w:val="20"/>
            <w:szCs w:val="20"/>
            <w:u w:val="none"/>
            <w:shd w:val="clear" w:color="auto" w:fill="FFFFFF"/>
            <w:lang w:val="uk-UA"/>
          </w:rPr>
          <w:t>.</w:t>
        </w:r>
        <w:r w:rsidRPr="003C74B2">
          <w:rPr>
            <w:rStyle w:val="a3"/>
            <w:rFonts w:ascii="Times New Roman" w:hAnsi="Times New Roman" w:cs="Times New Roman"/>
            <w:color w:val="000000"/>
            <w:sz w:val="20"/>
            <w:szCs w:val="20"/>
            <w:u w:val="none"/>
            <w:shd w:val="clear" w:color="auto" w:fill="FFFFFF"/>
          </w:rPr>
          <w:t>podil</w:t>
        </w:r>
        <w:r w:rsidRPr="003C74B2">
          <w:rPr>
            <w:rStyle w:val="a3"/>
            <w:rFonts w:ascii="Times New Roman" w:hAnsi="Times New Roman" w:cs="Times New Roman"/>
            <w:color w:val="000000"/>
            <w:sz w:val="20"/>
            <w:szCs w:val="20"/>
            <w:u w:val="none"/>
            <w:shd w:val="clear" w:color="auto" w:fill="FFFFFF"/>
            <w:lang w:val="uk-UA"/>
          </w:rPr>
          <w:t>@</w:t>
        </w:r>
        <w:r w:rsidRPr="003C74B2">
          <w:rPr>
            <w:rStyle w:val="a3"/>
            <w:rFonts w:ascii="Times New Roman" w:hAnsi="Times New Roman" w:cs="Times New Roman"/>
            <w:color w:val="000000"/>
            <w:sz w:val="20"/>
            <w:szCs w:val="20"/>
            <w:u w:val="none"/>
            <w:shd w:val="clear" w:color="auto" w:fill="FFFFFF"/>
          </w:rPr>
          <w:t>gmail</w:t>
        </w:r>
        <w:r w:rsidRPr="003C74B2">
          <w:rPr>
            <w:rStyle w:val="a3"/>
            <w:rFonts w:ascii="Times New Roman" w:hAnsi="Times New Roman" w:cs="Times New Roman"/>
            <w:color w:val="000000"/>
            <w:sz w:val="20"/>
            <w:szCs w:val="20"/>
            <w:u w:val="none"/>
            <w:shd w:val="clear" w:color="auto" w:fill="FFFFFF"/>
            <w:lang w:val="uk-UA"/>
          </w:rPr>
          <w:t>.</w:t>
        </w:r>
        <w:r w:rsidRPr="003C74B2">
          <w:rPr>
            <w:rStyle w:val="a3"/>
            <w:rFonts w:ascii="Times New Roman" w:hAnsi="Times New Roman" w:cs="Times New Roman"/>
            <w:color w:val="000000"/>
            <w:sz w:val="20"/>
            <w:szCs w:val="20"/>
            <w:u w:val="none"/>
            <w:shd w:val="clear" w:color="auto" w:fill="FFFFFF"/>
          </w:rPr>
          <w:t>com</w:t>
        </w:r>
      </w:hyperlink>
      <w:r w:rsidRPr="003C74B2">
        <w:rPr>
          <w:rFonts w:ascii="Times New Roman" w:hAnsi="Times New Roman" w:cs="Times New Roman"/>
          <w:color w:val="000000"/>
          <w:sz w:val="20"/>
          <w:szCs w:val="20"/>
          <w:lang w:val="uk-UA"/>
        </w:rPr>
        <w:t>,</w:t>
      </w:r>
      <w:r w:rsidR="003C74B2">
        <w:rPr>
          <w:rFonts w:ascii="Times New Roman" w:hAnsi="Times New Roman" w:cs="Times New Roman"/>
          <w:color w:val="000000"/>
          <w:sz w:val="20"/>
          <w:szCs w:val="20"/>
          <w:lang w:val="uk-UA"/>
        </w:rPr>
        <w:t xml:space="preserve"> п</w:t>
      </w:r>
      <w:r w:rsidRPr="00E36007">
        <w:rPr>
          <w:rFonts w:ascii="Times New Roman" w:hAnsi="Times New Roman" w:cs="Times New Roman"/>
          <w:color w:val="000000"/>
          <w:sz w:val="20"/>
          <w:szCs w:val="20"/>
          <w:lang w:val="uk-UA"/>
        </w:rPr>
        <w:t xml:space="preserve">/р </w:t>
      </w:r>
      <w:r w:rsidRPr="00E36007">
        <w:rPr>
          <w:rFonts w:ascii="Times New Roman" w:hAnsi="Times New Roman" w:cs="Times New Roman"/>
          <w:color w:val="000000"/>
          <w:sz w:val="20"/>
          <w:szCs w:val="20"/>
          <w:lang w:val="en-US"/>
        </w:rPr>
        <w:t>UA</w:t>
      </w:r>
      <w:r w:rsidR="003C74B2">
        <w:rPr>
          <w:rFonts w:ascii="Times New Roman" w:hAnsi="Times New Roman" w:cs="Times New Roman"/>
          <w:color w:val="000000"/>
          <w:sz w:val="20"/>
          <w:szCs w:val="20"/>
          <w:lang w:val="uk-UA"/>
        </w:rPr>
        <w:t>943052990000026004016004055</w:t>
      </w:r>
      <w:r w:rsidRPr="00E36007">
        <w:rPr>
          <w:rFonts w:ascii="Times New Roman" w:hAnsi="Times New Roman" w:cs="Times New Roman"/>
          <w:color w:val="000000"/>
          <w:sz w:val="20"/>
          <w:szCs w:val="20"/>
          <w:lang w:val="uk-UA"/>
        </w:rPr>
        <w:t xml:space="preserve">, МФО </w:t>
      </w:r>
      <w:r w:rsidR="009933F4">
        <w:rPr>
          <w:rFonts w:ascii="Times New Roman" w:hAnsi="Times New Roman" w:cs="Times New Roman"/>
          <w:color w:val="000000"/>
          <w:sz w:val="20"/>
          <w:szCs w:val="20"/>
          <w:lang w:val="uk-UA"/>
        </w:rPr>
        <w:t>305299</w:t>
      </w:r>
      <w:r w:rsidRPr="00E36007">
        <w:rPr>
          <w:rFonts w:ascii="Times New Roman" w:hAnsi="Times New Roman" w:cs="Times New Roman"/>
          <w:color w:val="000000"/>
          <w:sz w:val="20"/>
          <w:szCs w:val="20"/>
          <w:lang w:val="uk-UA"/>
        </w:rPr>
        <w:t xml:space="preserve">, </w:t>
      </w:r>
    </w:p>
    <w:p w14:paraId="27852EC3" w14:textId="4DD280BA" w:rsidR="003E6069" w:rsidRPr="00E36007" w:rsidRDefault="003E6069" w:rsidP="003E6069">
      <w:pPr>
        <w:pBdr>
          <w:bottom w:val="single" w:sz="12" w:space="1" w:color="auto"/>
        </w:pBdr>
        <w:spacing w:after="0" w:line="240" w:lineRule="auto"/>
        <w:jc w:val="center"/>
        <w:rPr>
          <w:rFonts w:ascii="Times New Roman" w:hAnsi="Times New Roman" w:cs="Times New Roman"/>
          <w:color w:val="000000"/>
          <w:sz w:val="20"/>
          <w:szCs w:val="20"/>
          <w:lang w:val="uk-UA"/>
        </w:rPr>
      </w:pPr>
      <w:r w:rsidRPr="00E36007">
        <w:rPr>
          <w:rFonts w:ascii="Times New Roman" w:hAnsi="Times New Roman" w:cs="Times New Roman"/>
          <w:color w:val="000000"/>
          <w:sz w:val="20"/>
          <w:szCs w:val="20"/>
          <w:lang w:val="uk-UA"/>
        </w:rPr>
        <w:t>в АТ КБ «Приватбанк»,</w:t>
      </w:r>
      <w:r>
        <w:rPr>
          <w:rFonts w:ascii="Times New Roman" w:hAnsi="Times New Roman" w:cs="Times New Roman"/>
          <w:color w:val="000000"/>
          <w:sz w:val="20"/>
          <w:szCs w:val="20"/>
          <w:lang w:val="uk-UA"/>
        </w:rPr>
        <w:t xml:space="preserve"> </w:t>
      </w:r>
      <w:r w:rsidRPr="00E36007">
        <w:rPr>
          <w:rFonts w:ascii="Times New Roman" w:hAnsi="Times New Roman" w:cs="Times New Roman"/>
          <w:color w:val="000000"/>
          <w:sz w:val="20"/>
          <w:szCs w:val="20"/>
          <w:lang w:val="uk-UA"/>
        </w:rPr>
        <w:t>код ЄДРПОУ 35377120</w:t>
      </w:r>
    </w:p>
    <w:p w14:paraId="574DB5D5" w14:textId="77777777" w:rsidR="003E6069" w:rsidRPr="00CC4B75" w:rsidRDefault="003E6069" w:rsidP="003E6069">
      <w:pPr>
        <w:pStyle w:val="tc"/>
        <w:spacing w:before="0" w:beforeAutospacing="0" w:after="0" w:afterAutospacing="0"/>
        <w:ind w:firstLine="708"/>
        <w:jc w:val="right"/>
        <w:rPr>
          <w:b/>
          <w:lang w:val="uk-UA"/>
        </w:rPr>
      </w:pPr>
    </w:p>
    <w:p w14:paraId="1909582D" w14:textId="77777777" w:rsidR="003E6069" w:rsidRDefault="003E6069" w:rsidP="003E6069">
      <w:pPr>
        <w:pStyle w:val="tc"/>
        <w:spacing w:before="0" w:beforeAutospacing="0" w:after="0" w:afterAutospacing="0"/>
        <w:ind w:firstLine="708"/>
        <w:jc w:val="right"/>
        <w:rPr>
          <w:lang w:val="uk-UA"/>
        </w:rPr>
      </w:pPr>
    </w:p>
    <w:p w14:paraId="16887FC8" w14:textId="1A865B7D" w:rsidR="00316BD9" w:rsidRPr="00CC4B75" w:rsidRDefault="00A130AA" w:rsidP="00A130AA">
      <w:pPr>
        <w:pStyle w:val="tc"/>
        <w:spacing w:before="0" w:beforeAutospacing="0" w:after="0" w:afterAutospacing="0"/>
        <w:ind w:firstLine="708"/>
        <w:jc w:val="center"/>
        <w:rPr>
          <w:b/>
          <w:lang w:val="uk-UA"/>
        </w:rPr>
      </w:pPr>
      <w:r w:rsidRPr="00CC4B75">
        <w:rPr>
          <w:b/>
          <w:lang w:val="uk-UA"/>
        </w:rPr>
        <w:t>З В І Т</w:t>
      </w:r>
    </w:p>
    <w:p w14:paraId="0D9ACF6F" w14:textId="77777777" w:rsidR="00316BD9" w:rsidRDefault="00316BD9" w:rsidP="00095F16">
      <w:pPr>
        <w:pStyle w:val="tc"/>
        <w:spacing w:before="0" w:beforeAutospacing="0" w:after="0" w:afterAutospacing="0"/>
        <w:ind w:firstLine="708"/>
        <w:jc w:val="both"/>
        <w:rPr>
          <w:lang w:val="uk-UA"/>
        </w:rPr>
      </w:pPr>
    </w:p>
    <w:p w14:paraId="4D28152E" w14:textId="609100F0" w:rsidR="00A130AA" w:rsidRDefault="00CC4B75" w:rsidP="00A130AA">
      <w:pPr>
        <w:pStyle w:val="tc"/>
        <w:spacing w:before="0" w:beforeAutospacing="0" w:after="0" w:afterAutospacing="0"/>
        <w:ind w:firstLine="708"/>
        <w:jc w:val="center"/>
        <w:rPr>
          <w:lang w:val="uk-UA"/>
        </w:rPr>
      </w:pPr>
      <w:r>
        <w:rPr>
          <w:lang w:val="uk-UA"/>
        </w:rPr>
        <w:t>п</w:t>
      </w:r>
      <w:r w:rsidR="00A130AA">
        <w:rPr>
          <w:lang w:val="uk-UA"/>
        </w:rPr>
        <w:t xml:space="preserve">ро </w:t>
      </w:r>
      <w:r w:rsidR="00825CC6">
        <w:rPr>
          <w:lang w:val="uk-UA"/>
        </w:rPr>
        <w:t>роботу</w:t>
      </w:r>
      <w:r w:rsidR="00A130AA">
        <w:rPr>
          <w:lang w:val="uk-UA"/>
        </w:rPr>
        <w:t xml:space="preserve"> комунального підприємства «Бюро технічної інвентаризації Старокостянтинівської міської ради» за 202</w:t>
      </w:r>
      <w:r w:rsidR="00825CC6">
        <w:rPr>
          <w:lang w:val="uk-UA"/>
        </w:rPr>
        <w:t>5</w:t>
      </w:r>
      <w:r w:rsidR="00A130AA">
        <w:rPr>
          <w:lang w:val="uk-UA"/>
        </w:rPr>
        <w:t xml:space="preserve"> рік</w:t>
      </w:r>
    </w:p>
    <w:p w14:paraId="37E5C496" w14:textId="77777777" w:rsidR="00FA4F6C" w:rsidRDefault="00FA4F6C" w:rsidP="00A130AA">
      <w:pPr>
        <w:pStyle w:val="tc"/>
        <w:spacing w:before="0" w:beforeAutospacing="0" w:after="0" w:afterAutospacing="0"/>
        <w:ind w:firstLine="708"/>
        <w:jc w:val="center"/>
        <w:rPr>
          <w:lang w:val="uk-UA"/>
        </w:rPr>
      </w:pPr>
    </w:p>
    <w:p w14:paraId="0D79C539" w14:textId="558DD14A" w:rsidR="00675B45" w:rsidRPr="00675B45" w:rsidRDefault="00675B45" w:rsidP="00675B45">
      <w:pPr>
        <w:spacing w:after="0" w:line="240" w:lineRule="auto"/>
        <w:ind w:firstLine="708"/>
        <w:jc w:val="both"/>
        <w:rPr>
          <w:rFonts w:ascii="Times New Roman" w:hAnsi="Times New Roman" w:cs="Times New Roman"/>
          <w:sz w:val="24"/>
          <w:szCs w:val="24"/>
          <w:lang w:val="uk-UA"/>
        </w:rPr>
      </w:pPr>
      <w:r w:rsidRPr="00675B45">
        <w:rPr>
          <w:rFonts w:ascii="Times New Roman" w:hAnsi="Times New Roman" w:cs="Times New Roman"/>
          <w:sz w:val="24"/>
          <w:szCs w:val="24"/>
          <w:lang w:val="uk-UA"/>
        </w:rPr>
        <w:t>КП «Старокостянтинівське міське БТІ» створене на підставі рішення 19 сесії Старокостянтинівської міської ради від 07.09.2009р.</w:t>
      </w:r>
      <w:r>
        <w:rPr>
          <w:rFonts w:ascii="Times New Roman" w:hAnsi="Times New Roman" w:cs="Times New Roman"/>
          <w:sz w:val="24"/>
          <w:szCs w:val="24"/>
          <w:lang w:val="uk-UA"/>
        </w:rPr>
        <w:t xml:space="preserve"> </w:t>
      </w:r>
      <w:r w:rsidRPr="00675B45">
        <w:rPr>
          <w:rFonts w:ascii="Times New Roman" w:hAnsi="Times New Roman" w:cs="Times New Roman"/>
          <w:sz w:val="24"/>
          <w:szCs w:val="24"/>
          <w:lang w:val="uk-UA"/>
        </w:rPr>
        <w:t>Відповідно до рішення міської ради від 28.05.2021 року № 15/5/</w:t>
      </w:r>
      <w:r>
        <w:rPr>
          <w:rFonts w:ascii="Times New Roman" w:hAnsi="Times New Roman" w:cs="Times New Roman"/>
          <w:sz w:val="24"/>
          <w:szCs w:val="24"/>
          <w:lang w:val="en-US"/>
        </w:rPr>
        <w:t>VIII</w:t>
      </w:r>
      <w:r w:rsidRPr="00675B45">
        <w:rPr>
          <w:rFonts w:ascii="Times New Roman" w:hAnsi="Times New Roman" w:cs="Times New Roman"/>
          <w:sz w:val="24"/>
          <w:szCs w:val="24"/>
          <w:lang w:val="uk-UA"/>
        </w:rPr>
        <w:t xml:space="preserve"> «Про реорганізацію комунального підприємства «Старокостянтинівське бюро технічної інвентаризації Старокостянинівської міської ради Хмельницької області» шляхом приєднання до комунального підприємства «Старокостянтинівське міське бюро технічної інвентаризації» змінено назву «Старокостянтинівське міське бюро технічної інвентаризації»  на «Бюро технічної інвентаризації Старокостянтинівської міської ради».</w:t>
      </w:r>
    </w:p>
    <w:p w14:paraId="138FC31F" w14:textId="77777777" w:rsidR="00675B45" w:rsidRPr="00675B45" w:rsidRDefault="00675B45" w:rsidP="00675B45">
      <w:pPr>
        <w:spacing w:after="0" w:line="240" w:lineRule="auto"/>
        <w:ind w:firstLine="708"/>
        <w:jc w:val="both"/>
        <w:rPr>
          <w:rFonts w:ascii="Times New Roman" w:hAnsi="Times New Roman" w:cs="Times New Roman"/>
          <w:sz w:val="24"/>
          <w:szCs w:val="24"/>
          <w:lang w:val="uk-UA"/>
        </w:rPr>
      </w:pPr>
      <w:r w:rsidRPr="00675B45">
        <w:rPr>
          <w:rFonts w:ascii="Times New Roman" w:hAnsi="Times New Roman" w:cs="Times New Roman"/>
          <w:sz w:val="24"/>
          <w:szCs w:val="24"/>
          <w:lang w:val="uk-UA"/>
        </w:rPr>
        <w:t>Структура підприємства: начальник, бухгалтер (0,5 штатні одиниці), технік з інвентаризації нерухомого майна (4 штатні одиниці), юрист, архіваріус, водій (0,5 штатні одиниці). Всього 8 штатних одиниць.</w:t>
      </w:r>
    </w:p>
    <w:p w14:paraId="0D3D4492" w14:textId="1F63D982" w:rsidR="00675B45" w:rsidRPr="00675B45" w:rsidRDefault="00675B45" w:rsidP="00CC4B75">
      <w:pPr>
        <w:spacing w:after="0" w:line="240" w:lineRule="auto"/>
        <w:ind w:firstLine="708"/>
        <w:jc w:val="both"/>
        <w:rPr>
          <w:rFonts w:ascii="Times New Roman" w:hAnsi="Times New Roman" w:cs="Times New Roman"/>
          <w:sz w:val="24"/>
          <w:szCs w:val="24"/>
          <w:lang w:val="uk-UA"/>
        </w:rPr>
      </w:pPr>
      <w:r w:rsidRPr="00675B45">
        <w:rPr>
          <w:rFonts w:ascii="Times New Roman" w:hAnsi="Times New Roman" w:cs="Times New Roman"/>
          <w:sz w:val="24"/>
          <w:szCs w:val="24"/>
          <w:lang w:val="uk-UA"/>
        </w:rPr>
        <w:t xml:space="preserve">Бюро технічної інвентаризації виконує роботи </w:t>
      </w:r>
      <w:r w:rsidR="00CC4B75">
        <w:rPr>
          <w:rFonts w:ascii="Times New Roman" w:hAnsi="Times New Roman" w:cs="Times New Roman"/>
          <w:sz w:val="24"/>
          <w:szCs w:val="24"/>
          <w:lang w:val="uk-UA"/>
        </w:rPr>
        <w:t>по</w:t>
      </w:r>
      <w:r w:rsidRPr="00675B45">
        <w:rPr>
          <w:rFonts w:ascii="Times New Roman" w:hAnsi="Times New Roman" w:cs="Times New Roman"/>
          <w:sz w:val="24"/>
          <w:szCs w:val="24"/>
          <w:lang w:val="uk-UA"/>
        </w:rPr>
        <w:t xml:space="preserve"> проведенн</w:t>
      </w:r>
      <w:r w:rsidR="00CC4B75">
        <w:rPr>
          <w:rFonts w:ascii="Times New Roman" w:hAnsi="Times New Roman" w:cs="Times New Roman"/>
          <w:sz w:val="24"/>
          <w:szCs w:val="24"/>
          <w:lang w:val="uk-UA"/>
        </w:rPr>
        <w:t>ю</w:t>
      </w:r>
      <w:r w:rsidRPr="00675B45">
        <w:rPr>
          <w:rFonts w:ascii="Times New Roman" w:hAnsi="Times New Roman" w:cs="Times New Roman"/>
          <w:sz w:val="24"/>
          <w:szCs w:val="24"/>
          <w:lang w:val="uk-UA"/>
        </w:rPr>
        <w:t xml:space="preserve"> технічної інвентаризації об’єктів нерухомого майна, нада</w:t>
      </w:r>
      <w:r w:rsidR="00CC4B75">
        <w:rPr>
          <w:rFonts w:ascii="Times New Roman" w:hAnsi="Times New Roman" w:cs="Times New Roman"/>
          <w:sz w:val="24"/>
          <w:szCs w:val="24"/>
          <w:lang w:val="uk-UA"/>
        </w:rPr>
        <w:t xml:space="preserve">є </w:t>
      </w:r>
      <w:r w:rsidRPr="00675B45">
        <w:rPr>
          <w:rFonts w:ascii="Times New Roman" w:hAnsi="Times New Roman" w:cs="Times New Roman"/>
          <w:sz w:val="24"/>
          <w:szCs w:val="24"/>
          <w:lang w:val="uk-UA"/>
        </w:rPr>
        <w:t>різноманітн</w:t>
      </w:r>
      <w:r w:rsidR="00CC4B75">
        <w:rPr>
          <w:rFonts w:ascii="Times New Roman" w:hAnsi="Times New Roman" w:cs="Times New Roman"/>
          <w:sz w:val="24"/>
          <w:szCs w:val="24"/>
          <w:lang w:val="uk-UA"/>
        </w:rPr>
        <w:t>і</w:t>
      </w:r>
      <w:r w:rsidRPr="00675B45">
        <w:rPr>
          <w:rFonts w:ascii="Times New Roman" w:hAnsi="Times New Roman" w:cs="Times New Roman"/>
          <w:sz w:val="24"/>
          <w:szCs w:val="24"/>
          <w:lang w:val="uk-UA"/>
        </w:rPr>
        <w:t xml:space="preserve"> довід</w:t>
      </w:r>
      <w:r w:rsidR="00CC4B75">
        <w:rPr>
          <w:rFonts w:ascii="Times New Roman" w:hAnsi="Times New Roman" w:cs="Times New Roman"/>
          <w:sz w:val="24"/>
          <w:szCs w:val="24"/>
          <w:lang w:val="uk-UA"/>
        </w:rPr>
        <w:t>ки</w:t>
      </w:r>
      <w:r w:rsidRPr="00675B45">
        <w:rPr>
          <w:rFonts w:ascii="Times New Roman" w:hAnsi="Times New Roman" w:cs="Times New Roman"/>
          <w:sz w:val="24"/>
          <w:szCs w:val="24"/>
          <w:lang w:val="uk-UA"/>
        </w:rPr>
        <w:t xml:space="preserve"> та висновк</w:t>
      </w:r>
      <w:r w:rsidR="00CC4B75">
        <w:rPr>
          <w:rFonts w:ascii="Times New Roman" w:hAnsi="Times New Roman" w:cs="Times New Roman"/>
          <w:sz w:val="24"/>
          <w:szCs w:val="24"/>
          <w:lang w:val="uk-UA"/>
        </w:rPr>
        <w:t>и</w:t>
      </w:r>
      <w:r w:rsidRPr="00675B45">
        <w:rPr>
          <w:rFonts w:ascii="Times New Roman" w:hAnsi="Times New Roman" w:cs="Times New Roman"/>
          <w:sz w:val="24"/>
          <w:szCs w:val="24"/>
          <w:lang w:val="uk-UA"/>
        </w:rPr>
        <w:t xml:space="preserve"> про об’єкти нерухомого майна.</w:t>
      </w:r>
    </w:p>
    <w:p w14:paraId="5B286D4E" w14:textId="41FE62B3" w:rsidR="00CC2535" w:rsidRDefault="00CC2535" w:rsidP="006C213B">
      <w:pPr>
        <w:pStyle w:val="tc"/>
        <w:spacing w:before="0" w:beforeAutospacing="0" w:after="0" w:afterAutospacing="0"/>
        <w:ind w:firstLine="708"/>
        <w:jc w:val="both"/>
        <w:rPr>
          <w:lang w:val="uk-UA"/>
        </w:rPr>
      </w:pPr>
      <w:r>
        <w:rPr>
          <w:lang w:val="uk-UA"/>
        </w:rPr>
        <w:t>У 20</w:t>
      </w:r>
      <w:r w:rsidR="00CC4B75">
        <w:rPr>
          <w:lang w:val="uk-UA"/>
        </w:rPr>
        <w:t>2</w:t>
      </w:r>
      <w:r w:rsidR="00825CC6">
        <w:rPr>
          <w:lang w:val="uk-UA"/>
        </w:rPr>
        <w:t>6</w:t>
      </w:r>
      <w:r>
        <w:rPr>
          <w:lang w:val="uk-UA"/>
        </w:rPr>
        <w:t xml:space="preserve"> році перераховано податків до бюджетів усіх рівнів, </w:t>
      </w:r>
      <w:r w:rsidR="00825CC6">
        <w:rPr>
          <w:lang w:val="uk-UA"/>
        </w:rPr>
        <w:t xml:space="preserve">737, 7 </w:t>
      </w:r>
      <w:r>
        <w:rPr>
          <w:lang w:val="uk-UA"/>
        </w:rPr>
        <w:t>тис. грн:</w:t>
      </w:r>
    </w:p>
    <w:p w14:paraId="3D3232F4" w14:textId="4D346A8F" w:rsidR="00CC2535" w:rsidRDefault="00CC2535" w:rsidP="00CC2535">
      <w:pPr>
        <w:pStyle w:val="tc"/>
        <w:spacing w:before="0" w:beforeAutospacing="0" w:after="0" w:afterAutospacing="0"/>
        <w:jc w:val="both"/>
        <w:rPr>
          <w:lang w:val="uk-UA"/>
        </w:rPr>
      </w:pPr>
      <w:r>
        <w:rPr>
          <w:lang w:val="uk-UA"/>
        </w:rPr>
        <w:t xml:space="preserve">податок на прибуток підприємства – </w:t>
      </w:r>
      <w:r w:rsidR="00825CC6">
        <w:rPr>
          <w:lang w:val="uk-UA"/>
        </w:rPr>
        <w:t>0</w:t>
      </w:r>
      <w:r>
        <w:rPr>
          <w:lang w:val="uk-UA"/>
        </w:rPr>
        <w:t>,</w:t>
      </w:r>
      <w:r w:rsidR="00825CC6">
        <w:rPr>
          <w:lang w:val="uk-UA"/>
        </w:rPr>
        <w:t>1</w:t>
      </w:r>
      <w:r>
        <w:rPr>
          <w:lang w:val="uk-UA"/>
        </w:rPr>
        <w:t>;</w:t>
      </w:r>
    </w:p>
    <w:p w14:paraId="726CCFEE" w14:textId="374A6884" w:rsidR="00CC2535" w:rsidRDefault="00CC2535" w:rsidP="00CC2535">
      <w:pPr>
        <w:pStyle w:val="tc"/>
        <w:spacing w:before="0" w:beforeAutospacing="0" w:after="0" w:afterAutospacing="0"/>
        <w:jc w:val="both"/>
        <w:rPr>
          <w:lang w:val="uk-UA"/>
        </w:rPr>
      </w:pPr>
      <w:r>
        <w:rPr>
          <w:lang w:val="uk-UA"/>
        </w:rPr>
        <w:t xml:space="preserve">частина чистого прибутку, що вилучається до бюджету територіальної громади – </w:t>
      </w:r>
      <w:r w:rsidR="00825CC6">
        <w:rPr>
          <w:lang w:val="uk-UA"/>
        </w:rPr>
        <w:t>46</w:t>
      </w:r>
      <w:r>
        <w:rPr>
          <w:lang w:val="uk-UA"/>
        </w:rPr>
        <w:t>,</w:t>
      </w:r>
      <w:r w:rsidR="00825CC6">
        <w:rPr>
          <w:lang w:val="uk-UA"/>
        </w:rPr>
        <w:t>8</w:t>
      </w:r>
      <w:r>
        <w:rPr>
          <w:lang w:val="uk-UA"/>
        </w:rPr>
        <w:t>;</w:t>
      </w:r>
    </w:p>
    <w:p w14:paraId="28AEE413" w14:textId="3D676AB2" w:rsidR="00CC2535" w:rsidRDefault="00CC2535" w:rsidP="00CC2535">
      <w:pPr>
        <w:pStyle w:val="tc"/>
        <w:spacing w:before="0" w:beforeAutospacing="0" w:after="0" w:afterAutospacing="0"/>
        <w:jc w:val="both"/>
        <w:rPr>
          <w:lang w:val="uk-UA"/>
        </w:rPr>
      </w:pPr>
      <w:r>
        <w:rPr>
          <w:lang w:val="uk-UA"/>
        </w:rPr>
        <w:t>податок на нерухоме майно – 2,</w:t>
      </w:r>
      <w:r w:rsidR="00825CC6">
        <w:rPr>
          <w:lang w:val="uk-UA"/>
        </w:rPr>
        <w:t>8</w:t>
      </w:r>
      <w:r>
        <w:rPr>
          <w:lang w:val="uk-UA"/>
        </w:rPr>
        <w:t>;</w:t>
      </w:r>
    </w:p>
    <w:p w14:paraId="01EDC1E5" w14:textId="6DF1AEDE" w:rsidR="00CC2535" w:rsidRDefault="00CC2535" w:rsidP="00CC2535">
      <w:pPr>
        <w:pStyle w:val="tc"/>
        <w:spacing w:before="0" w:beforeAutospacing="0" w:after="0" w:afterAutospacing="0"/>
        <w:jc w:val="both"/>
        <w:rPr>
          <w:lang w:val="uk-UA"/>
        </w:rPr>
      </w:pPr>
      <w:r>
        <w:rPr>
          <w:lang w:val="uk-UA"/>
        </w:rPr>
        <w:t xml:space="preserve">податок на додану вартість – </w:t>
      </w:r>
      <w:r w:rsidR="00825CC6">
        <w:rPr>
          <w:lang w:val="uk-UA"/>
        </w:rPr>
        <w:t>137</w:t>
      </w:r>
      <w:r>
        <w:rPr>
          <w:lang w:val="uk-UA"/>
        </w:rPr>
        <w:t>,</w:t>
      </w:r>
      <w:r w:rsidR="00825CC6">
        <w:rPr>
          <w:lang w:val="uk-UA"/>
        </w:rPr>
        <w:t>3</w:t>
      </w:r>
      <w:r>
        <w:rPr>
          <w:lang w:val="uk-UA"/>
        </w:rPr>
        <w:t>;</w:t>
      </w:r>
    </w:p>
    <w:p w14:paraId="62E8491D" w14:textId="3F98CA69" w:rsidR="00CC2535" w:rsidRDefault="00CC2535" w:rsidP="00CC2535">
      <w:pPr>
        <w:pStyle w:val="tc"/>
        <w:spacing w:before="0" w:beforeAutospacing="0" w:after="0" w:afterAutospacing="0"/>
        <w:jc w:val="both"/>
        <w:rPr>
          <w:lang w:val="uk-UA"/>
        </w:rPr>
      </w:pPr>
      <w:r>
        <w:rPr>
          <w:lang w:val="uk-UA"/>
        </w:rPr>
        <w:t xml:space="preserve">податок на доходи фізичних осіб – </w:t>
      </w:r>
      <w:r w:rsidR="00675B45">
        <w:rPr>
          <w:lang w:val="uk-UA"/>
        </w:rPr>
        <w:t>22</w:t>
      </w:r>
      <w:r w:rsidR="00825CC6">
        <w:rPr>
          <w:lang w:val="uk-UA"/>
        </w:rPr>
        <w:t>0</w:t>
      </w:r>
      <w:r>
        <w:rPr>
          <w:lang w:val="uk-UA"/>
        </w:rPr>
        <w:t>,</w:t>
      </w:r>
      <w:r w:rsidR="00825CC6">
        <w:rPr>
          <w:lang w:val="uk-UA"/>
        </w:rPr>
        <w:t>3</w:t>
      </w:r>
      <w:r>
        <w:rPr>
          <w:lang w:val="uk-UA"/>
        </w:rPr>
        <w:t>;</w:t>
      </w:r>
    </w:p>
    <w:p w14:paraId="6AE87058" w14:textId="2492EF34" w:rsidR="00CC2535" w:rsidRDefault="00CC2535" w:rsidP="00CC2535">
      <w:pPr>
        <w:pStyle w:val="tc"/>
        <w:spacing w:before="0" w:beforeAutospacing="0" w:after="0" w:afterAutospacing="0"/>
        <w:jc w:val="both"/>
        <w:rPr>
          <w:lang w:val="uk-UA"/>
        </w:rPr>
      </w:pPr>
      <w:r>
        <w:rPr>
          <w:lang w:val="uk-UA"/>
        </w:rPr>
        <w:t xml:space="preserve">військовий збір – </w:t>
      </w:r>
      <w:r w:rsidR="00675B45">
        <w:rPr>
          <w:lang w:val="uk-UA"/>
        </w:rPr>
        <w:t>21</w:t>
      </w:r>
      <w:r>
        <w:rPr>
          <w:lang w:val="uk-UA"/>
        </w:rPr>
        <w:t>,</w:t>
      </w:r>
      <w:r w:rsidR="00675B45">
        <w:rPr>
          <w:lang w:val="uk-UA"/>
        </w:rPr>
        <w:t>8</w:t>
      </w:r>
      <w:r>
        <w:rPr>
          <w:lang w:val="uk-UA"/>
        </w:rPr>
        <w:t>;</w:t>
      </w:r>
    </w:p>
    <w:p w14:paraId="7D1D02DD" w14:textId="17B17CEF" w:rsidR="00CC2535" w:rsidRDefault="00CC2535" w:rsidP="00CC2535">
      <w:pPr>
        <w:pStyle w:val="tc"/>
        <w:spacing w:before="0" w:beforeAutospacing="0" w:after="0" w:afterAutospacing="0"/>
        <w:jc w:val="both"/>
        <w:rPr>
          <w:lang w:val="uk-UA"/>
        </w:rPr>
      </w:pPr>
      <w:r>
        <w:rPr>
          <w:lang w:val="uk-UA"/>
        </w:rPr>
        <w:t>єдиний внесок нарахований працівникам на суму заробітної плати – 2</w:t>
      </w:r>
      <w:r w:rsidR="00825CC6">
        <w:rPr>
          <w:lang w:val="uk-UA"/>
        </w:rPr>
        <w:t>71</w:t>
      </w:r>
      <w:r>
        <w:rPr>
          <w:lang w:val="uk-UA"/>
        </w:rPr>
        <w:t>,</w:t>
      </w:r>
      <w:r w:rsidR="00825CC6">
        <w:rPr>
          <w:lang w:val="uk-UA"/>
        </w:rPr>
        <w:t>4</w:t>
      </w:r>
      <w:r>
        <w:rPr>
          <w:lang w:val="uk-UA"/>
        </w:rPr>
        <w:t>.</w:t>
      </w:r>
    </w:p>
    <w:p w14:paraId="5024FDBC" w14:textId="5798B274" w:rsidR="00675B45" w:rsidRDefault="00675B45" w:rsidP="006C213B">
      <w:pPr>
        <w:pStyle w:val="tc"/>
        <w:spacing w:before="0" w:beforeAutospacing="0" w:after="0" w:afterAutospacing="0"/>
        <w:ind w:firstLine="708"/>
        <w:jc w:val="both"/>
        <w:rPr>
          <w:lang w:val="uk-UA"/>
        </w:rPr>
      </w:pPr>
      <w:r>
        <w:rPr>
          <w:lang w:val="uk-UA"/>
        </w:rPr>
        <w:t xml:space="preserve">Валовий дохід </w:t>
      </w:r>
      <w:r w:rsidR="00825CC6">
        <w:rPr>
          <w:lang w:val="uk-UA"/>
        </w:rPr>
        <w:t>2 296</w:t>
      </w:r>
      <w:r>
        <w:rPr>
          <w:lang w:val="uk-UA"/>
        </w:rPr>
        <w:t xml:space="preserve">,0 тис. грн. втч надано послуг юридичним та фізичним особам </w:t>
      </w:r>
      <w:r w:rsidR="00825CC6">
        <w:rPr>
          <w:lang w:val="uk-UA"/>
        </w:rPr>
        <w:t>870</w:t>
      </w:r>
      <w:r>
        <w:rPr>
          <w:lang w:val="uk-UA"/>
        </w:rPr>
        <w:t>,</w:t>
      </w:r>
      <w:r w:rsidR="00825CC6">
        <w:rPr>
          <w:lang w:val="uk-UA"/>
        </w:rPr>
        <w:t>3</w:t>
      </w:r>
      <w:r>
        <w:rPr>
          <w:lang w:val="uk-UA"/>
        </w:rPr>
        <w:t xml:space="preserve"> тис. грн., виконано робіт по програмі фінансування – </w:t>
      </w:r>
      <w:r w:rsidR="00825CC6">
        <w:rPr>
          <w:lang w:val="uk-UA"/>
        </w:rPr>
        <w:t>1 425</w:t>
      </w:r>
      <w:r>
        <w:rPr>
          <w:lang w:val="uk-UA"/>
        </w:rPr>
        <w:t>, 0 тис. грн</w:t>
      </w:r>
    </w:p>
    <w:p w14:paraId="0BC184C3" w14:textId="3FAB821B" w:rsidR="006C213B" w:rsidRDefault="00675B45" w:rsidP="006C213B">
      <w:pPr>
        <w:pStyle w:val="tc"/>
        <w:spacing w:before="0" w:beforeAutospacing="0" w:after="0" w:afterAutospacing="0"/>
        <w:ind w:firstLine="708"/>
        <w:jc w:val="both"/>
        <w:rPr>
          <w:lang w:val="uk-UA"/>
        </w:rPr>
      </w:pPr>
      <w:r>
        <w:rPr>
          <w:lang w:val="uk-UA"/>
        </w:rPr>
        <w:t>П</w:t>
      </w:r>
      <w:r w:rsidR="006C213B">
        <w:rPr>
          <w:lang w:val="uk-UA"/>
        </w:rPr>
        <w:t xml:space="preserve">рибуток підприємства складає </w:t>
      </w:r>
      <w:r w:rsidR="00825CC6">
        <w:rPr>
          <w:lang w:val="uk-UA"/>
        </w:rPr>
        <w:t>25</w:t>
      </w:r>
      <w:r>
        <w:rPr>
          <w:lang w:val="uk-UA"/>
        </w:rPr>
        <w:t>,</w:t>
      </w:r>
      <w:r w:rsidR="00825CC6">
        <w:rPr>
          <w:lang w:val="uk-UA"/>
        </w:rPr>
        <w:t>2</w:t>
      </w:r>
      <w:r w:rsidR="006C213B">
        <w:rPr>
          <w:lang w:val="uk-UA"/>
        </w:rPr>
        <w:t xml:space="preserve"> тис. грн.</w:t>
      </w:r>
    </w:p>
    <w:p w14:paraId="13B57AE2" w14:textId="77777777" w:rsidR="002B41E8" w:rsidRDefault="002B41E8" w:rsidP="002B41E8">
      <w:pPr>
        <w:pStyle w:val="tc"/>
        <w:spacing w:before="0" w:beforeAutospacing="0" w:after="0" w:afterAutospacing="0"/>
        <w:ind w:firstLine="708"/>
        <w:jc w:val="both"/>
        <w:rPr>
          <w:lang w:val="uk-UA"/>
        </w:rPr>
      </w:pPr>
    </w:p>
    <w:p w14:paraId="57472B7E" w14:textId="77777777" w:rsidR="000B2F19" w:rsidRDefault="000B2F19" w:rsidP="00CC2535">
      <w:pPr>
        <w:pStyle w:val="tc"/>
        <w:spacing w:before="0" w:beforeAutospacing="0" w:after="0" w:afterAutospacing="0"/>
        <w:jc w:val="both"/>
        <w:rPr>
          <w:lang w:val="uk-UA"/>
        </w:rPr>
      </w:pPr>
    </w:p>
    <w:p w14:paraId="5CB0E024" w14:textId="77777777" w:rsidR="00CC4B75" w:rsidRDefault="00CC4B75" w:rsidP="00CC2535">
      <w:pPr>
        <w:pStyle w:val="tc"/>
        <w:spacing w:before="0" w:beforeAutospacing="0" w:after="0" w:afterAutospacing="0"/>
        <w:jc w:val="both"/>
        <w:rPr>
          <w:lang w:val="uk-UA"/>
        </w:rPr>
      </w:pPr>
    </w:p>
    <w:p w14:paraId="514F533E" w14:textId="42DE3375" w:rsidR="000B2F19" w:rsidRDefault="00CC4B75" w:rsidP="00CC2535">
      <w:pPr>
        <w:pStyle w:val="tc"/>
        <w:spacing w:before="0" w:beforeAutospacing="0" w:after="0" w:afterAutospacing="0"/>
        <w:jc w:val="both"/>
        <w:rPr>
          <w:lang w:val="uk-UA"/>
        </w:rPr>
      </w:pPr>
      <w:r>
        <w:rPr>
          <w:lang w:val="uk-UA"/>
        </w:rPr>
        <w:t xml:space="preserve">    </w:t>
      </w:r>
      <w:r w:rsidR="000B2F19">
        <w:rPr>
          <w:lang w:val="uk-UA"/>
        </w:rPr>
        <w:t>Начальник БТІ                                                                   Вячеслав СКОЦ</w:t>
      </w:r>
    </w:p>
    <w:sectPr w:rsidR="000B2F19" w:rsidSect="00EE784D">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7C29"/>
    <w:rsid w:val="0001729B"/>
    <w:rsid w:val="000229EE"/>
    <w:rsid w:val="00095F16"/>
    <w:rsid w:val="000B2F19"/>
    <w:rsid w:val="000B4D4C"/>
    <w:rsid w:val="000D436E"/>
    <w:rsid w:val="000F2D5C"/>
    <w:rsid w:val="001F7687"/>
    <w:rsid w:val="00281705"/>
    <w:rsid w:val="002B41E8"/>
    <w:rsid w:val="00301A6A"/>
    <w:rsid w:val="00316BD9"/>
    <w:rsid w:val="0033134C"/>
    <w:rsid w:val="00336E65"/>
    <w:rsid w:val="003B60CC"/>
    <w:rsid w:val="003C74B2"/>
    <w:rsid w:val="003D4004"/>
    <w:rsid w:val="003E6069"/>
    <w:rsid w:val="00425EC6"/>
    <w:rsid w:val="00547F01"/>
    <w:rsid w:val="005F5760"/>
    <w:rsid w:val="006305E1"/>
    <w:rsid w:val="0064090C"/>
    <w:rsid w:val="00675B45"/>
    <w:rsid w:val="006C213B"/>
    <w:rsid w:val="0076349D"/>
    <w:rsid w:val="00825CC6"/>
    <w:rsid w:val="008C6F25"/>
    <w:rsid w:val="00957B92"/>
    <w:rsid w:val="00967A01"/>
    <w:rsid w:val="009933F4"/>
    <w:rsid w:val="009D4F61"/>
    <w:rsid w:val="00A130AA"/>
    <w:rsid w:val="00A15C56"/>
    <w:rsid w:val="00AA4101"/>
    <w:rsid w:val="00CC2535"/>
    <w:rsid w:val="00CC4B75"/>
    <w:rsid w:val="00CE4DC6"/>
    <w:rsid w:val="00D07422"/>
    <w:rsid w:val="00D57DE4"/>
    <w:rsid w:val="00DD6B0B"/>
    <w:rsid w:val="00E90AAC"/>
    <w:rsid w:val="00EB281E"/>
    <w:rsid w:val="00EC7C29"/>
    <w:rsid w:val="00EE784D"/>
    <w:rsid w:val="00EF316D"/>
    <w:rsid w:val="00F01464"/>
    <w:rsid w:val="00F6463E"/>
    <w:rsid w:val="00FA4F6C"/>
    <w:rsid w:val="00FD178F"/>
    <w:rsid w:val="00FF1A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15000"/>
  <w15:docId w15:val="{E9CAD371-EE57-40F0-9F52-FA6B5C5A8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76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F7687"/>
    <w:rPr>
      <w:color w:val="0000FF"/>
      <w:u w:val="single"/>
    </w:rPr>
  </w:style>
  <w:style w:type="paragraph" w:customStyle="1" w:styleId="tc">
    <w:name w:val="tc"/>
    <w:basedOn w:val="a"/>
    <w:rsid w:val="00425EC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694759">
      <w:bodyDiv w:val="1"/>
      <w:marLeft w:val="0"/>
      <w:marRight w:val="0"/>
      <w:marTop w:val="0"/>
      <w:marBottom w:val="0"/>
      <w:divBdr>
        <w:top w:val="none" w:sz="0" w:space="0" w:color="auto"/>
        <w:left w:val="none" w:sz="0" w:space="0" w:color="auto"/>
        <w:bottom w:val="none" w:sz="0" w:space="0" w:color="auto"/>
        <w:right w:val="none" w:sz="0" w:space="0" w:color="auto"/>
      </w:divBdr>
      <w:divsChild>
        <w:div w:id="299699177">
          <w:marLeft w:val="0"/>
          <w:marRight w:val="0"/>
          <w:marTop w:val="0"/>
          <w:marBottom w:val="0"/>
          <w:divBdr>
            <w:top w:val="none" w:sz="0" w:space="0" w:color="auto"/>
            <w:left w:val="none" w:sz="0" w:space="0" w:color="auto"/>
            <w:bottom w:val="none" w:sz="0" w:space="0" w:color="auto"/>
            <w:right w:val="none" w:sz="0" w:space="0" w:color="auto"/>
          </w:divBdr>
        </w:div>
        <w:div w:id="1868761827">
          <w:marLeft w:val="0"/>
          <w:marRight w:val="0"/>
          <w:marTop w:val="0"/>
          <w:marBottom w:val="0"/>
          <w:divBdr>
            <w:top w:val="none" w:sz="0" w:space="0" w:color="auto"/>
            <w:left w:val="none" w:sz="0" w:space="0" w:color="auto"/>
            <w:bottom w:val="none" w:sz="0" w:space="0" w:color="auto"/>
            <w:right w:val="none" w:sz="0" w:space="0" w:color="auto"/>
          </w:divBdr>
        </w:div>
      </w:divsChild>
    </w:div>
    <w:div w:id="107678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cinka.plus.podil@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1</Pages>
  <Words>1396</Words>
  <Characters>797</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Вячеслав Скоц</cp:lastModifiedBy>
  <cp:revision>24</cp:revision>
  <cp:lastPrinted>2023-12-04T10:07:00Z</cp:lastPrinted>
  <dcterms:created xsi:type="dcterms:W3CDTF">2022-08-22T09:21:00Z</dcterms:created>
  <dcterms:modified xsi:type="dcterms:W3CDTF">2026-04-22T09:34:00Z</dcterms:modified>
</cp:coreProperties>
</file>