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E68" w:rsidRDefault="00497E68" w:rsidP="007557EF">
      <w:pPr>
        <w:spacing w:after="0" w:line="240" w:lineRule="auto"/>
        <w:contextualSpacing/>
        <w:jc w:val="both"/>
        <w:rPr>
          <w:rFonts w:ascii="Times New Roman" w:hAnsi="Times New Roman"/>
          <w:b/>
          <w:sz w:val="28"/>
          <w:szCs w:val="28"/>
        </w:rPr>
      </w:pPr>
    </w:p>
    <w:p w:rsidR="00497E68" w:rsidRPr="00497E68" w:rsidRDefault="00497E68" w:rsidP="00987CBE">
      <w:pPr>
        <w:spacing w:after="0" w:line="240" w:lineRule="auto"/>
        <w:ind w:firstLine="567"/>
        <w:contextualSpacing/>
        <w:jc w:val="center"/>
        <w:rPr>
          <w:rFonts w:ascii="Times New Roman" w:hAnsi="Times New Roman"/>
          <w:b/>
          <w:sz w:val="28"/>
          <w:szCs w:val="28"/>
        </w:rPr>
      </w:pPr>
      <w:r w:rsidRPr="00497E68">
        <w:rPr>
          <w:rFonts w:ascii="Times New Roman" w:hAnsi="Times New Roman"/>
          <w:b/>
          <w:sz w:val="28"/>
          <w:szCs w:val="28"/>
        </w:rPr>
        <w:t>ІНФОРМАЦІЯ</w:t>
      </w:r>
    </w:p>
    <w:p w:rsidR="00497E68" w:rsidRDefault="00497E68" w:rsidP="00987CBE">
      <w:pPr>
        <w:spacing w:after="0" w:line="240" w:lineRule="auto"/>
        <w:ind w:firstLine="567"/>
        <w:contextualSpacing/>
        <w:jc w:val="center"/>
        <w:rPr>
          <w:rFonts w:ascii="Times New Roman" w:hAnsi="Times New Roman"/>
          <w:b/>
          <w:sz w:val="28"/>
          <w:szCs w:val="28"/>
        </w:rPr>
      </w:pPr>
      <w:r w:rsidRPr="00497E68">
        <w:rPr>
          <w:rFonts w:ascii="Times New Roman" w:hAnsi="Times New Roman"/>
          <w:b/>
          <w:sz w:val="28"/>
          <w:szCs w:val="28"/>
        </w:rPr>
        <w:t xml:space="preserve">про роботу </w:t>
      </w:r>
      <w:proofErr w:type="spellStart"/>
      <w:r w:rsidRPr="00497E68">
        <w:rPr>
          <w:rFonts w:ascii="Times New Roman" w:hAnsi="Times New Roman"/>
          <w:b/>
          <w:sz w:val="28"/>
          <w:szCs w:val="28"/>
        </w:rPr>
        <w:t>Старокостянтинівського</w:t>
      </w:r>
      <w:proofErr w:type="spellEnd"/>
      <w:r w:rsidRPr="00497E68">
        <w:rPr>
          <w:rFonts w:ascii="Times New Roman" w:hAnsi="Times New Roman"/>
          <w:b/>
          <w:sz w:val="28"/>
          <w:szCs w:val="28"/>
        </w:rPr>
        <w:t xml:space="preserve"> міського Кризового центру за</w:t>
      </w:r>
    </w:p>
    <w:p w:rsidR="00497E68" w:rsidRDefault="00497E68" w:rsidP="00987CBE">
      <w:pPr>
        <w:spacing w:after="0" w:line="240" w:lineRule="auto"/>
        <w:ind w:firstLine="567"/>
        <w:contextualSpacing/>
        <w:jc w:val="center"/>
        <w:rPr>
          <w:rFonts w:ascii="Times New Roman" w:hAnsi="Times New Roman"/>
          <w:b/>
          <w:sz w:val="28"/>
          <w:szCs w:val="28"/>
        </w:rPr>
      </w:pPr>
      <w:r w:rsidRPr="00497E68">
        <w:rPr>
          <w:rFonts w:ascii="Times New Roman" w:hAnsi="Times New Roman"/>
          <w:b/>
          <w:sz w:val="28"/>
          <w:szCs w:val="28"/>
        </w:rPr>
        <w:t>І півріччя 2026 року</w:t>
      </w:r>
    </w:p>
    <w:p w:rsidR="0067414E" w:rsidRDefault="0067414E" w:rsidP="00987CBE">
      <w:pPr>
        <w:spacing w:after="0" w:line="240" w:lineRule="auto"/>
        <w:ind w:firstLine="567"/>
        <w:contextualSpacing/>
        <w:jc w:val="center"/>
        <w:rPr>
          <w:rFonts w:ascii="Times New Roman" w:hAnsi="Times New Roman"/>
          <w:b/>
          <w:sz w:val="28"/>
          <w:szCs w:val="28"/>
        </w:rPr>
      </w:pPr>
    </w:p>
    <w:p w:rsidR="0067414E" w:rsidRDefault="0067414E" w:rsidP="00987CBE">
      <w:pPr>
        <w:spacing w:after="0" w:line="240" w:lineRule="auto"/>
        <w:ind w:firstLine="567"/>
        <w:jc w:val="both"/>
        <w:rPr>
          <w:rFonts w:ascii="Times New Roman" w:hAnsi="Times New Roman"/>
          <w:sz w:val="28"/>
          <w:szCs w:val="28"/>
        </w:rPr>
      </w:pPr>
      <w:r w:rsidRPr="00D94287">
        <w:rPr>
          <w:rFonts w:ascii="Times New Roman" w:hAnsi="Times New Roman"/>
          <w:sz w:val="28"/>
          <w:szCs w:val="28"/>
        </w:rPr>
        <w:t xml:space="preserve">Упродовж І півріччя 2026 року </w:t>
      </w:r>
      <w:proofErr w:type="spellStart"/>
      <w:r w:rsidRPr="00D94287">
        <w:rPr>
          <w:rFonts w:ascii="Times New Roman" w:hAnsi="Times New Roman"/>
          <w:sz w:val="28"/>
          <w:szCs w:val="28"/>
        </w:rPr>
        <w:t>Старокостянтинівський</w:t>
      </w:r>
      <w:proofErr w:type="spellEnd"/>
      <w:r w:rsidRPr="00D94287">
        <w:rPr>
          <w:rFonts w:ascii="Times New Roman" w:hAnsi="Times New Roman"/>
          <w:sz w:val="28"/>
          <w:szCs w:val="28"/>
        </w:rPr>
        <w:t xml:space="preserve"> міський Кризовий центр забезпечував реалізацію державної політики у сфері запобігання та протидії домашньому насильству та насильству за ознакою статі шляхом надання спеціалізованих соціальних послуг, здійснення заходів із соціально-психологічної підтримки постраждалих осіб, проведення інформаційно-просвітницької роботи та розвитку міжвідомчої взаємодії.</w:t>
      </w:r>
    </w:p>
    <w:p w:rsidR="0067414E" w:rsidRPr="00D94287" w:rsidRDefault="0067414E" w:rsidP="00987CBE">
      <w:pPr>
        <w:spacing w:after="0" w:line="240" w:lineRule="auto"/>
        <w:ind w:firstLine="567"/>
        <w:jc w:val="both"/>
        <w:rPr>
          <w:rFonts w:ascii="Times New Roman" w:hAnsi="Times New Roman"/>
          <w:sz w:val="28"/>
          <w:szCs w:val="28"/>
        </w:rPr>
      </w:pPr>
      <w:r w:rsidRPr="00D94287">
        <w:rPr>
          <w:rFonts w:ascii="Times New Roman" w:hAnsi="Times New Roman"/>
          <w:sz w:val="28"/>
          <w:szCs w:val="28"/>
        </w:rPr>
        <w:t xml:space="preserve">У структурі Центру функціонують мобільна бригада соціально-психологічної допомоги особам, які постраждали від домашнього насильства та/або насильства за ознакою статі, кризова кімната для тимчасового безпечного перебування постраждалих осіб та спеціалізована служба первинного соціально-психологічного консультування у селі </w:t>
      </w:r>
      <w:proofErr w:type="spellStart"/>
      <w:r w:rsidRPr="00D94287">
        <w:rPr>
          <w:rFonts w:ascii="Times New Roman" w:hAnsi="Times New Roman"/>
          <w:sz w:val="28"/>
          <w:szCs w:val="28"/>
        </w:rPr>
        <w:t>Сахнівці</w:t>
      </w:r>
      <w:proofErr w:type="spellEnd"/>
      <w:r w:rsidRPr="00D94287">
        <w:rPr>
          <w:rFonts w:ascii="Times New Roman" w:hAnsi="Times New Roman"/>
          <w:sz w:val="28"/>
          <w:szCs w:val="28"/>
        </w:rPr>
        <w:t xml:space="preserve">, що забезпечує доступність спеціалізованих соціальних послуг для жителів </w:t>
      </w:r>
      <w:proofErr w:type="spellStart"/>
      <w:r w:rsidRPr="00D94287">
        <w:rPr>
          <w:rFonts w:ascii="Times New Roman" w:hAnsi="Times New Roman"/>
          <w:sz w:val="28"/>
          <w:szCs w:val="28"/>
        </w:rPr>
        <w:t>старостинських</w:t>
      </w:r>
      <w:proofErr w:type="spellEnd"/>
      <w:r w:rsidRPr="00D94287">
        <w:rPr>
          <w:rFonts w:ascii="Times New Roman" w:hAnsi="Times New Roman"/>
          <w:sz w:val="28"/>
          <w:szCs w:val="28"/>
        </w:rPr>
        <w:t xml:space="preserve"> округів </w:t>
      </w:r>
      <w:proofErr w:type="spellStart"/>
      <w:r w:rsidRPr="00D94287">
        <w:rPr>
          <w:rFonts w:ascii="Times New Roman" w:hAnsi="Times New Roman"/>
          <w:sz w:val="28"/>
          <w:szCs w:val="28"/>
        </w:rPr>
        <w:t>Старокостянтинівської</w:t>
      </w:r>
      <w:proofErr w:type="spellEnd"/>
      <w:r w:rsidRPr="00D94287">
        <w:rPr>
          <w:rFonts w:ascii="Times New Roman" w:hAnsi="Times New Roman"/>
          <w:sz w:val="28"/>
          <w:szCs w:val="28"/>
        </w:rPr>
        <w:t xml:space="preserve"> міської територіальної громади.</w:t>
      </w:r>
    </w:p>
    <w:p w:rsidR="0067414E" w:rsidRDefault="0067414E" w:rsidP="00987CBE">
      <w:pPr>
        <w:spacing w:after="0" w:line="240" w:lineRule="auto"/>
        <w:ind w:firstLine="567"/>
        <w:jc w:val="both"/>
        <w:rPr>
          <w:rFonts w:ascii="Times New Roman" w:hAnsi="Times New Roman"/>
          <w:sz w:val="28"/>
          <w:szCs w:val="28"/>
        </w:rPr>
      </w:pPr>
      <w:r w:rsidRPr="00D94287">
        <w:rPr>
          <w:rFonts w:ascii="Times New Roman" w:hAnsi="Times New Roman"/>
          <w:sz w:val="28"/>
          <w:szCs w:val="28"/>
        </w:rPr>
        <w:t>Діяльність Центру здійснювалася у взаємодії з Управлінням соціальної політики, сім'ї, єдності України та ветеранської підтримки виконавчого комітету, уповноваженими підрозділами Національної поліції України, службою у справах дітей</w:t>
      </w:r>
      <w:r w:rsidR="00A9167E">
        <w:rPr>
          <w:rFonts w:ascii="Times New Roman" w:hAnsi="Times New Roman"/>
          <w:sz w:val="28"/>
          <w:szCs w:val="28"/>
        </w:rPr>
        <w:t xml:space="preserve"> виконавчого комітету міської ради</w:t>
      </w:r>
      <w:r w:rsidRPr="00D94287">
        <w:rPr>
          <w:rFonts w:ascii="Times New Roman" w:hAnsi="Times New Roman"/>
          <w:sz w:val="28"/>
          <w:szCs w:val="28"/>
        </w:rPr>
        <w:t>, закладами охорони здоров'я, освіти, системою безоплатної правничої допомоги, іншими суб'єктами, що здійснюють заходи у сфері запобігання та протидії домашньому насильству, а також громадськими та благодійними організаціями.</w:t>
      </w:r>
    </w:p>
    <w:p w:rsidR="00C540B4" w:rsidRDefault="00C540B4" w:rsidP="00987CBE">
      <w:pPr>
        <w:spacing w:after="0" w:line="240" w:lineRule="auto"/>
        <w:ind w:firstLine="567"/>
        <w:jc w:val="both"/>
        <w:rPr>
          <w:rFonts w:ascii="Times New Roman" w:hAnsi="Times New Roman"/>
          <w:sz w:val="28"/>
          <w:szCs w:val="28"/>
        </w:rPr>
      </w:pPr>
      <w:r w:rsidRPr="00D94287">
        <w:rPr>
          <w:rFonts w:ascii="Times New Roman" w:hAnsi="Times New Roman"/>
          <w:sz w:val="28"/>
          <w:szCs w:val="28"/>
        </w:rPr>
        <w:t xml:space="preserve">Основним напрямом діяльності </w:t>
      </w:r>
      <w:proofErr w:type="spellStart"/>
      <w:r w:rsidRPr="00D94287">
        <w:rPr>
          <w:rFonts w:ascii="Times New Roman" w:hAnsi="Times New Roman"/>
          <w:sz w:val="28"/>
          <w:szCs w:val="28"/>
        </w:rPr>
        <w:t>Старокостянтинівського</w:t>
      </w:r>
      <w:proofErr w:type="spellEnd"/>
      <w:r w:rsidRPr="00D94287">
        <w:rPr>
          <w:rFonts w:ascii="Times New Roman" w:hAnsi="Times New Roman"/>
          <w:sz w:val="28"/>
          <w:szCs w:val="28"/>
        </w:rPr>
        <w:t xml:space="preserve"> міського Кризового центру є своєчасне реагування на випадки домашнього насильства та/або насильства за ознакою статі, надання постраждалим особам комплексної допомоги та координа</w:t>
      </w:r>
      <w:r>
        <w:rPr>
          <w:rFonts w:ascii="Times New Roman" w:hAnsi="Times New Roman"/>
          <w:sz w:val="28"/>
          <w:szCs w:val="28"/>
        </w:rPr>
        <w:t>ція взаємодії із суб'єктами, що</w:t>
      </w:r>
      <w:r w:rsidRPr="00D94287">
        <w:rPr>
          <w:rFonts w:ascii="Times New Roman" w:hAnsi="Times New Roman"/>
          <w:sz w:val="28"/>
          <w:szCs w:val="28"/>
        </w:rPr>
        <w:t xml:space="preserve"> здійснюють заходи у сфері запобігання та протидії домашньому насильству</w:t>
      </w:r>
      <w:r>
        <w:rPr>
          <w:rFonts w:ascii="Times New Roman" w:hAnsi="Times New Roman"/>
          <w:sz w:val="28"/>
          <w:szCs w:val="28"/>
        </w:rPr>
        <w:t xml:space="preserve"> та/або насильству за ознакою статі</w:t>
      </w:r>
      <w:r w:rsidRPr="00D94287">
        <w:rPr>
          <w:rFonts w:ascii="Times New Roman" w:hAnsi="Times New Roman"/>
          <w:sz w:val="28"/>
          <w:szCs w:val="28"/>
        </w:rPr>
        <w:t>.</w:t>
      </w:r>
    </w:p>
    <w:p w:rsidR="0088107D" w:rsidRPr="00D94287" w:rsidRDefault="0088107D" w:rsidP="00987CBE">
      <w:pPr>
        <w:spacing w:after="0" w:line="240" w:lineRule="auto"/>
        <w:ind w:firstLine="567"/>
        <w:jc w:val="both"/>
        <w:rPr>
          <w:rFonts w:ascii="Times New Roman" w:hAnsi="Times New Roman"/>
          <w:sz w:val="28"/>
          <w:szCs w:val="28"/>
        </w:rPr>
      </w:pPr>
      <w:r w:rsidRPr="0088107D">
        <w:rPr>
          <w:rFonts w:ascii="Times New Roman" w:hAnsi="Times New Roman"/>
          <w:sz w:val="28"/>
          <w:szCs w:val="28"/>
        </w:rPr>
        <w:t xml:space="preserve">Упродовж І півріччя 2026 року до Центру надійшло 52 повідомлення про випадки домашнього насильства, з яких 47 – від відділу поліції № 1 Хмельницького районного управління поліції Головного управління Національної поліції в Хмельницькій області, 1 – від Управління соціальної політики, сім'ї, єдності України та ветеранської підтримки виконавчого комітету </w:t>
      </w:r>
      <w:proofErr w:type="spellStart"/>
      <w:r w:rsidRPr="0088107D">
        <w:rPr>
          <w:rFonts w:ascii="Times New Roman" w:hAnsi="Times New Roman"/>
          <w:sz w:val="28"/>
          <w:szCs w:val="28"/>
        </w:rPr>
        <w:t>Старокостянтинівської</w:t>
      </w:r>
      <w:proofErr w:type="spellEnd"/>
      <w:r w:rsidRPr="0088107D">
        <w:rPr>
          <w:rFonts w:ascii="Times New Roman" w:hAnsi="Times New Roman"/>
          <w:sz w:val="28"/>
          <w:szCs w:val="28"/>
        </w:rPr>
        <w:t xml:space="preserve"> міської ради, 1 – від Департаменту соціального захисту населення Хмельницької обласної державної адміністрації та 3 – за особистими зверненнями постраждалих осіб.</w:t>
      </w:r>
    </w:p>
    <w:p w:rsidR="0067414E"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 xml:space="preserve">За кожним повідомленням фахівці Центру забезпечували невідкладне реагування, проводили оцінку потреб постраждалих осіб, визначали необхідні заходи допомоги та, за потреби, організовували міжвідомчу взаємодію. З цією метою мобільною бригадою соціально-психологічної допомоги здійснено 66 виїздів, у тому числі повторних, для оцінки </w:t>
      </w:r>
      <w:proofErr w:type="spellStart"/>
      <w:r w:rsidRPr="00C540B4">
        <w:rPr>
          <w:rFonts w:ascii="Times New Roman" w:hAnsi="Times New Roman"/>
          <w:sz w:val="28"/>
          <w:szCs w:val="28"/>
        </w:rPr>
        <w:t>безпекової</w:t>
      </w:r>
      <w:proofErr w:type="spellEnd"/>
      <w:r w:rsidRPr="00C540B4">
        <w:rPr>
          <w:rFonts w:ascii="Times New Roman" w:hAnsi="Times New Roman"/>
          <w:sz w:val="28"/>
          <w:szCs w:val="28"/>
        </w:rPr>
        <w:t xml:space="preserve"> ситуації, моніторингу </w:t>
      </w:r>
      <w:r w:rsidRPr="00C540B4">
        <w:rPr>
          <w:rFonts w:ascii="Times New Roman" w:hAnsi="Times New Roman"/>
          <w:sz w:val="28"/>
          <w:szCs w:val="28"/>
        </w:rPr>
        <w:lastRenderedPageBreak/>
        <w:t>стану постраждалих осіб і контролю за виконанням запланованих заходів підтримки, а також проведено 1</w:t>
      </w:r>
      <w:r>
        <w:rPr>
          <w:rFonts w:ascii="Times New Roman" w:hAnsi="Times New Roman"/>
          <w:sz w:val="28"/>
          <w:szCs w:val="28"/>
        </w:rPr>
        <w:t>2 екстрених (кризових) втручань</w:t>
      </w:r>
      <w:r w:rsidR="0067414E" w:rsidRPr="00D94287">
        <w:rPr>
          <w:rFonts w:ascii="Times New Roman" w:hAnsi="Times New Roman"/>
          <w:sz w:val="28"/>
          <w:szCs w:val="28"/>
        </w:rPr>
        <w:t>.</w:t>
      </w:r>
    </w:p>
    <w:p w:rsidR="00C540B4"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Проведено оцінку потреб у соціальних послугах 42 постраждалих осіб, за результатами якої визначено обсяг необхідної підтримки та подальші заходи реагування. П'ятьох постраждалих осіб скеровано до сектору «</w:t>
      </w:r>
      <w:proofErr w:type="spellStart"/>
      <w:r w:rsidRPr="00C540B4">
        <w:rPr>
          <w:rFonts w:ascii="Times New Roman" w:hAnsi="Times New Roman"/>
          <w:sz w:val="28"/>
          <w:szCs w:val="28"/>
        </w:rPr>
        <w:t>Старокостянтинівське</w:t>
      </w:r>
      <w:proofErr w:type="spellEnd"/>
      <w:r w:rsidRPr="00C540B4">
        <w:rPr>
          <w:rFonts w:ascii="Times New Roman" w:hAnsi="Times New Roman"/>
          <w:sz w:val="28"/>
          <w:szCs w:val="28"/>
        </w:rPr>
        <w:t xml:space="preserve"> бюро правничої допомоги» Хмельницького відділу надання безоплатної правничої допомоги для отримання </w:t>
      </w:r>
      <w:r w:rsidR="00543357">
        <w:rPr>
          <w:rFonts w:ascii="Times New Roman" w:hAnsi="Times New Roman"/>
          <w:sz w:val="28"/>
          <w:szCs w:val="28"/>
        </w:rPr>
        <w:t>юридичної допомоги.</w:t>
      </w:r>
    </w:p>
    <w:p w:rsidR="00C540B4"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 xml:space="preserve">До </w:t>
      </w:r>
      <w:proofErr w:type="spellStart"/>
      <w:r w:rsidRPr="00C540B4">
        <w:rPr>
          <w:rFonts w:ascii="Times New Roman" w:hAnsi="Times New Roman"/>
          <w:sz w:val="28"/>
          <w:szCs w:val="28"/>
        </w:rPr>
        <w:t>Старокостянтинівського</w:t>
      </w:r>
      <w:proofErr w:type="spellEnd"/>
      <w:r w:rsidRPr="00C540B4">
        <w:rPr>
          <w:rFonts w:ascii="Times New Roman" w:hAnsi="Times New Roman"/>
          <w:sz w:val="28"/>
          <w:szCs w:val="28"/>
        </w:rPr>
        <w:t xml:space="preserve"> міського Кризового центру звернулося 49 осіб, з якими проводилася робота, спрямована на подолання наслідків домашнього насильства, відновлення психологічного стану, підвищення рівня безпеки та забезпечення доступу до необхідних видів допомоги. Із 18 особами укладено договори про надання соціальних послуг.</w:t>
      </w:r>
    </w:p>
    <w:p w:rsidR="00C540B4"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Фахівцями Центру надано 569 соціальних послуг, з яких: 103 – інформування, 180 – консультування, 244 – соціальна профілактика, 12 – екстрене (кризове) втручання, 29 – соціально-психологічна реабілітація та 1 – надання притулку.</w:t>
      </w:r>
    </w:p>
    <w:p w:rsidR="00C540B4"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Послугою тимчасового перебування у кризовій кімнаті скористалася одна постраждала особа, якій забезпечено безпечні умови проживання та комплексну соціально-психологічну підтримку.</w:t>
      </w:r>
    </w:p>
    <w:p w:rsidR="00C540B4"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 xml:space="preserve">Спеціалізованою службою первинного соціально-психологічного консультування, що функціонує у селі </w:t>
      </w:r>
      <w:proofErr w:type="spellStart"/>
      <w:r w:rsidRPr="00C540B4">
        <w:rPr>
          <w:rFonts w:ascii="Times New Roman" w:hAnsi="Times New Roman"/>
          <w:sz w:val="28"/>
          <w:szCs w:val="28"/>
        </w:rPr>
        <w:t>Сахнівці</w:t>
      </w:r>
      <w:proofErr w:type="spellEnd"/>
      <w:r w:rsidRPr="00C540B4">
        <w:rPr>
          <w:rFonts w:ascii="Times New Roman" w:hAnsi="Times New Roman"/>
          <w:sz w:val="28"/>
          <w:szCs w:val="28"/>
        </w:rPr>
        <w:t xml:space="preserve">, протягом звітного періоду надано 34 соціальні послуги, що сприяло підвищенню доступності спеціалізованої допомоги для жителів </w:t>
      </w:r>
      <w:proofErr w:type="spellStart"/>
      <w:r w:rsidRPr="00C540B4">
        <w:rPr>
          <w:rFonts w:ascii="Times New Roman" w:hAnsi="Times New Roman"/>
          <w:sz w:val="28"/>
          <w:szCs w:val="28"/>
        </w:rPr>
        <w:t>старостинських</w:t>
      </w:r>
      <w:proofErr w:type="spellEnd"/>
      <w:r w:rsidRPr="00C540B4">
        <w:rPr>
          <w:rFonts w:ascii="Times New Roman" w:hAnsi="Times New Roman"/>
          <w:sz w:val="28"/>
          <w:szCs w:val="28"/>
        </w:rPr>
        <w:t xml:space="preserve"> округів </w:t>
      </w:r>
      <w:proofErr w:type="spellStart"/>
      <w:r w:rsidRPr="00C540B4">
        <w:rPr>
          <w:rFonts w:ascii="Times New Roman" w:hAnsi="Times New Roman"/>
          <w:sz w:val="28"/>
          <w:szCs w:val="28"/>
        </w:rPr>
        <w:t>Старокостянтинівської</w:t>
      </w:r>
      <w:proofErr w:type="spellEnd"/>
      <w:r w:rsidRPr="00C540B4">
        <w:rPr>
          <w:rFonts w:ascii="Times New Roman" w:hAnsi="Times New Roman"/>
          <w:sz w:val="28"/>
          <w:szCs w:val="28"/>
        </w:rPr>
        <w:t xml:space="preserve"> міської територіальної громади.</w:t>
      </w:r>
    </w:p>
    <w:p w:rsidR="00C540B4" w:rsidRDefault="00C540B4" w:rsidP="00987CBE">
      <w:pPr>
        <w:spacing w:after="0" w:line="240" w:lineRule="auto"/>
        <w:ind w:firstLine="567"/>
        <w:jc w:val="both"/>
        <w:rPr>
          <w:rFonts w:ascii="Times New Roman" w:hAnsi="Times New Roman"/>
          <w:sz w:val="28"/>
          <w:szCs w:val="28"/>
        </w:rPr>
      </w:pPr>
      <w:r w:rsidRPr="00C540B4">
        <w:rPr>
          <w:rFonts w:ascii="Times New Roman" w:hAnsi="Times New Roman"/>
          <w:sz w:val="28"/>
          <w:szCs w:val="28"/>
        </w:rPr>
        <w:t>Надання спеціалізованих соціальних послуг сприяло своєчасному виявленню потреб постраждалих осіб, їх психологічній підтримці, інформуванню щодо механізмів захисту прав і подоланню складних життєвих обставин, пов'язаних із домашнім насильством.</w:t>
      </w:r>
    </w:p>
    <w:p w:rsidR="00E57EAA" w:rsidRDefault="00E57EAA" w:rsidP="00872BD9">
      <w:pPr>
        <w:spacing w:after="0" w:line="240" w:lineRule="auto"/>
        <w:ind w:firstLine="567"/>
        <w:jc w:val="both"/>
        <w:rPr>
          <w:rFonts w:ascii="Times New Roman" w:hAnsi="Times New Roman"/>
          <w:sz w:val="28"/>
          <w:szCs w:val="28"/>
        </w:rPr>
      </w:pPr>
      <w:r w:rsidRPr="00E57EAA">
        <w:rPr>
          <w:rFonts w:ascii="Times New Roman" w:hAnsi="Times New Roman"/>
          <w:sz w:val="28"/>
          <w:szCs w:val="28"/>
        </w:rPr>
        <w:t>Одним із пріоритетних напрямів діяль</w:t>
      </w:r>
      <w:r>
        <w:rPr>
          <w:rFonts w:ascii="Times New Roman" w:hAnsi="Times New Roman"/>
          <w:sz w:val="28"/>
          <w:szCs w:val="28"/>
        </w:rPr>
        <w:t>ності Центру є</w:t>
      </w:r>
      <w:r w:rsidRPr="00E57EAA">
        <w:rPr>
          <w:rFonts w:ascii="Times New Roman" w:hAnsi="Times New Roman"/>
          <w:sz w:val="28"/>
          <w:szCs w:val="28"/>
        </w:rPr>
        <w:t xml:space="preserve"> інформаційно-просвітницька та профілактична робота, спрямована на формування у громаді нульової толерантності до домашнього насильства, підвищення рівня обізнаності населення щодо механізмів захисту прав постраждалих осіб і популяризацію  соціальних послуг. Упродовж І півріччя 2026 року проведено 15 інформаційно-просвітницьких заходів, якими охоплено 227 осіб. Робота проводилася з дітьми, молоддю, студентською спільнотою, фахівцями та іншими категоріями населення у форматі тренінгів, лекцій, тематичних зустрічей та інформаційних кампаній.</w:t>
      </w:r>
    </w:p>
    <w:p w:rsidR="00E57EAA" w:rsidRDefault="00E57EAA" w:rsidP="00987CBE">
      <w:pPr>
        <w:spacing w:after="0" w:line="240" w:lineRule="auto"/>
        <w:ind w:firstLine="567"/>
        <w:jc w:val="both"/>
        <w:rPr>
          <w:rFonts w:ascii="Times New Roman" w:hAnsi="Times New Roman"/>
          <w:sz w:val="28"/>
          <w:szCs w:val="28"/>
        </w:rPr>
      </w:pPr>
      <w:r w:rsidRPr="00E57EAA">
        <w:rPr>
          <w:rFonts w:ascii="Times New Roman" w:hAnsi="Times New Roman"/>
          <w:sz w:val="28"/>
          <w:szCs w:val="28"/>
        </w:rPr>
        <w:t xml:space="preserve">Особливу увагу приділено психоемоційній підтримці дітей, які зазнали травматичних подій у родинах. Для них проведено три </w:t>
      </w:r>
      <w:proofErr w:type="spellStart"/>
      <w:r w:rsidRPr="00E57EAA">
        <w:rPr>
          <w:rFonts w:ascii="Times New Roman" w:hAnsi="Times New Roman"/>
          <w:sz w:val="28"/>
          <w:szCs w:val="28"/>
        </w:rPr>
        <w:t>арттерапевтичні</w:t>
      </w:r>
      <w:proofErr w:type="spellEnd"/>
      <w:r w:rsidRPr="00E57EAA">
        <w:rPr>
          <w:rFonts w:ascii="Times New Roman" w:hAnsi="Times New Roman"/>
          <w:sz w:val="28"/>
          <w:szCs w:val="28"/>
        </w:rPr>
        <w:t xml:space="preserve"> зустрічі «Мистецтво зцілення», спрямовані на розвиток емоційної стійкості, самовираження та психологічне відновлення.</w:t>
      </w:r>
    </w:p>
    <w:p w:rsidR="00E57EAA" w:rsidRDefault="00E57EAA" w:rsidP="00987CBE">
      <w:pPr>
        <w:spacing w:after="0" w:line="240" w:lineRule="auto"/>
        <w:ind w:firstLine="567"/>
        <w:jc w:val="both"/>
        <w:rPr>
          <w:rFonts w:ascii="Times New Roman" w:hAnsi="Times New Roman"/>
          <w:sz w:val="28"/>
          <w:szCs w:val="28"/>
        </w:rPr>
      </w:pPr>
      <w:r w:rsidRPr="00E57EAA">
        <w:rPr>
          <w:rFonts w:ascii="Times New Roman" w:hAnsi="Times New Roman"/>
          <w:sz w:val="28"/>
          <w:szCs w:val="28"/>
        </w:rPr>
        <w:t xml:space="preserve">У межах співпраці із закладами вищої освіти проведено тематичні лекції для студентів Хмельницького інституту соціальних технологій Університету «Україна» та Харківського національного університету внутрішніх справ. Під </w:t>
      </w:r>
      <w:r w:rsidRPr="00E57EAA">
        <w:rPr>
          <w:rFonts w:ascii="Times New Roman" w:hAnsi="Times New Roman"/>
          <w:sz w:val="28"/>
          <w:szCs w:val="28"/>
        </w:rPr>
        <w:lastRenderedPageBreak/>
        <w:t>час заходів висвітлено роль психолога у сфері запобігання та протидії домашньому насильству та/або насильству за ознакою статі, особливості надання допомоги постраждалим особам і діяльність спеціалізованих служб підтримки.</w:t>
      </w:r>
    </w:p>
    <w:p w:rsidR="00061BCD" w:rsidRDefault="00061BCD" w:rsidP="00987CBE">
      <w:pPr>
        <w:spacing w:after="0" w:line="240" w:lineRule="auto"/>
        <w:ind w:firstLine="567"/>
        <w:jc w:val="both"/>
        <w:rPr>
          <w:rFonts w:ascii="Times New Roman" w:hAnsi="Times New Roman"/>
          <w:sz w:val="28"/>
          <w:szCs w:val="28"/>
        </w:rPr>
      </w:pPr>
      <w:r w:rsidRPr="00061BCD">
        <w:rPr>
          <w:rFonts w:ascii="Times New Roman" w:hAnsi="Times New Roman"/>
          <w:sz w:val="28"/>
          <w:szCs w:val="28"/>
        </w:rPr>
        <w:t>У День вшанування пам'яті дітей, які загинули внаслідок збройної агресії Російської Федерації проти України, фахівці Центру долучилися до проведення вуличної пам'ятної акції «Порожній стілець», спрямованої на вшанування пам'яті загиблих дітей та привернення уваги громадськості до необхідності забезпечення їхніх прав і безпеки в умовах війни.</w:t>
      </w:r>
    </w:p>
    <w:p w:rsidR="00061BCD" w:rsidRDefault="00061BCD" w:rsidP="00987CBE">
      <w:pPr>
        <w:spacing w:after="0" w:line="240" w:lineRule="auto"/>
        <w:ind w:firstLine="567"/>
        <w:jc w:val="both"/>
        <w:rPr>
          <w:rFonts w:ascii="Times New Roman" w:hAnsi="Times New Roman"/>
          <w:sz w:val="28"/>
          <w:szCs w:val="28"/>
        </w:rPr>
      </w:pPr>
      <w:r w:rsidRPr="00061BCD">
        <w:rPr>
          <w:rFonts w:ascii="Times New Roman" w:hAnsi="Times New Roman"/>
          <w:sz w:val="28"/>
          <w:szCs w:val="28"/>
        </w:rPr>
        <w:t xml:space="preserve">У співпраці з громадською організацією «Інститут психосоматики та </w:t>
      </w:r>
      <w:proofErr w:type="spellStart"/>
      <w:r w:rsidRPr="00061BCD">
        <w:rPr>
          <w:rFonts w:ascii="Times New Roman" w:hAnsi="Times New Roman"/>
          <w:sz w:val="28"/>
          <w:szCs w:val="28"/>
        </w:rPr>
        <w:t>травмотерапії</w:t>
      </w:r>
      <w:proofErr w:type="spellEnd"/>
      <w:r w:rsidRPr="00061BCD">
        <w:rPr>
          <w:rFonts w:ascii="Times New Roman" w:hAnsi="Times New Roman"/>
          <w:sz w:val="28"/>
          <w:szCs w:val="28"/>
        </w:rPr>
        <w:t xml:space="preserve">», міжнародними партнерами та за організаційної підтримки Управління соціальної політики, сім'ї, єдності України та ветеранської підтримки виконавчого комітету міської ради організовано відкриті тренінги «Сила підтримки: коли поруч ті, хто розуміє без слів» для дружин загиблих Захисників України. Захід сприяв психологічній підтримці учасниць, відновленню внутрішніх ресурсів, розвитку </w:t>
      </w:r>
      <w:proofErr w:type="spellStart"/>
      <w:r w:rsidRPr="00061BCD">
        <w:rPr>
          <w:rFonts w:ascii="Times New Roman" w:hAnsi="Times New Roman"/>
          <w:sz w:val="28"/>
          <w:szCs w:val="28"/>
        </w:rPr>
        <w:t>взаємопідтримки</w:t>
      </w:r>
      <w:proofErr w:type="spellEnd"/>
      <w:r w:rsidRPr="00061BCD">
        <w:rPr>
          <w:rFonts w:ascii="Times New Roman" w:hAnsi="Times New Roman"/>
          <w:sz w:val="28"/>
          <w:szCs w:val="28"/>
        </w:rPr>
        <w:t xml:space="preserve"> та формуванню передумов для створення у громаді груп підтримки за принципом «рівний – рівному».</w:t>
      </w:r>
    </w:p>
    <w:p w:rsidR="00061BCD" w:rsidRDefault="00061BCD" w:rsidP="00987CBE">
      <w:pPr>
        <w:spacing w:after="0" w:line="240" w:lineRule="auto"/>
        <w:ind w:firstLine="567"/>
        <w:jc w:val="both"/>
        <w:rPr>
          <w:rFonts w:ascii="Times New Roman" w:hAnsi="Times New Roman"/>
          <w:sz w:val="28"/>
          <w:szCs w:val="28"/>
        </w:rPr>
      </w:pPr>
      <w:r w:rsidRPr="00061BCD">
        <w:rPr>
          <w:rFonts w:ascii="Times New Roman" w:hAnsi="Times New Roman"/>
          <w:sz w:val="28"/>
          <w:szCs w:val="28"/>
        </w:rPr>
        <w:t xml:space="preserve">Уперше у </w:t>
      </w:r>
      <w:proofErr w:type="spellStart"/>
      <w:r w:rsidRPr="00061BCD">
        <w:rPr>
          <w:rFonts w:ascii="Times New Roman" w:hAnsi="Times New Roman"/>
          <w:sz w:val="28"/>
          <w:szCs w:val="28"/>
        </w:rPr>
        <w:t>Старокостянтинівській</w:t>
      </w:r>
      <w:proofErr w:type="spellEnd"/>
      <w:r w:rsidRPr="00061BCD">
        <w:rPr>
          <w:rFonts w:ascii="Times New Roman" w:hAnsi="Times New Roman"/>
          <w:sz w:val="28"/>
          <w:szCs w:val="28"/>
        </w:rPr>
        <w:t xml:space="preserve"> міській територіальній громаді проведено практикум з жіночого лідерства «Сила бути собою: жіноче лідерство та відновлення», який започаткував новий напрям психосоціальної підтримки жінок. Практикум сприяв розвитку лідерського потенціалу, зміцненню емоційної стійкості та формуванню активної громадянської позиції учасниць.</w:t>
      </w:r>
    </w:p>
    <w:p w:rsidR="00FB75D7" w:rsidRDefault="00FB75D7" w:rsidP="00987CBE">
      <w:pPr>
        <w:spacing w:after="0" w:line="240" w:lineRule="auto"/>
        <w:ind w:firstLine="567"/>
        <w:jc w:val="both"/>
        <w:rPr>
          <w:rFonts w:ascii="Times New Roman" w:hAnsi="Times New Roman"/>
          <w:sz w:val="28"/>
          <w:szCs w:val="28"/>
        </w:rPr>
      </w:pPr>
      <w:r w:rsidRPr="00FB75D7">
        <w:rPr>
          <w:rFonts w:ascii="Times New Roman" w:hAnsi="Times New Roman"/>
          <w:sz w:val="28"/>
          <w:szCs w:val="28"/>
        </w:rPr>
        <w:t>З метою підвищення обізнаності населення щодо запобігання домашньому насильству та можливостей отр</w:t>
      </w:r>
      <w:r>
        <w:rPr>
          <w:rFonts w:ascii="Times New Roman" w:hAnsi="Times New Roman"/>
          <w:sz w:val="28"/>
          <w:szCs w:val="28"/>
        </w:rPr>
        <w:t>имання допомоги розповсюджено 1</w:t>
      </w:r>
      <w:r w:rsidRPr="00FB75D7">
        <w:rPr>
          <w:rFonts w:ascii="Times New Roman" w:hAnsi="Times New Roman"/>
          <w:sz w:val="28"/>
          <w:szCs w:val="28"/>
        </w:rPr>
        <w:t xml:space="preserve">271 інформаційний матеріал і розміщено 38 інформаційних публікацій на офіційній сторінці Центру у соціальній мережі </w:t>
      </w:r>
      <w:proofErr w:type="spellStart"/>
      <w:r w:rsidRPr="00FB75D7">
        <w:rPr>
          <w:rFonts w:ascii="Times New Roman" w:hAnsi="Times New Roman"/>
          <w:sz w:val="28"/>
          <w:szCs w:val="28"/>
        </w:rPr>
        <w:t>Facebook</w:t>
      </w:r>
      <w:proofErr w:type="spellEnd"/>
      <w:r w:rsidRPr="00FB75D7">
        <w:rPr>
          <w:rFonts w:ascii="Times New Roman" w:hAnsi="Times New Roman"/>
          <w:sz w:val="28"/>
          <w:szCs w:val="28"/>
        </w:rPr>
        <w:t>.</w:t>
      </w:r>
    </w:p>
    <w:p w:rsidR="00FB75D7" w:rsidRDefault="00FB75D7" w:rsidP="00987CBE">
      <w:pPr>
        <w:spacing w:after="0" w:line="240" w:lineRule="auto"/>
        <w:ind w:firstLine="567"/>
        <w:jc w:val="both"/>
        <w:rPr>
          <w:rFonts w:ascii="Times New Roman" w:hAnsi="Times New Roman"/>
          <w:sz w:val="28"/>
          <w:szCs w:val="28"/>
        </w:rPr>
      </w:pPr>
      <w:r w:rsidRPr="00FB75D7">
        <w:rPr>
          <w:rFonts w:ascii="Times New Roman" w:hAnsi="Times New Roman"/>
          <w:sz w:val="28"/>
          <w:szCs w:val="28"/>
        </w:rPr>
        <w:t>На виконання постанов Кабінету Міністрів України від 04 червня 2025 року № 658 «Про затвердження Типової програми унеможливлення насильства та жорстокого поводження з дітьми» та від 19 листопада 2025 року № 1513 «Про затвердження Порядку реагування на випадки насильства та жорстокого поводження з дітьми» розроблено та затверджено Положення про запобігання та протидію насильству і жорстокому поводженню з дітьми, що сприяло вдосконаленню внутрішніх механізмів забезпечення безпеки дітей і приведенню діяльності Центру у відповідність до вимог чинного законодавства.</w:t>
      </w:r>
    </w:p>
    <w:p w:rsidR="00FB75D7" w:rsidRDefault="00FB75D7" w:rsidP="00987CBE">
      <w:pPr>
        <w:spacing w:after="0" w:line="240" w:lineRule="auto"/>
        <w:ind w:firstLine="567"/>
        <w:jc w:val="both"/>
        <w:rPr>
          <w:rFonts w:ascii="Times New Roman" w:hAnsi="Times New Roman"/>
          <w:sz w:val="28"/>
          <w:szCs w:val="28"/>
        </w:rPr>
      </w:pPr>
      <w:r w:rsidRPr="00FB75D7">
        <w:rPr>
          <w:rFonts w:ascii="Times New Roman" w:hAnsi="Times New Roman"/>
          <w:sz w:val="28"/>
          <w:szCs w:val="28"/>
        </w:rPr>
        <w:t xml:space="preserve">Важливою складовою діяльності Центру є постійний професійний розвиток працівників. Упродовж звітного періоду шість працівників пройшли спеціалізоване навчання з питань роботи з особами, які постраждали від домашнього насильства та/або насильства за ознакою статі. У партнерстві з благодійною </w:t>
      </w:r>
      <w:r w:rsidR="00872BD9">
        <w:rPr>
          <w:rFonts w:ascii="Times New Roman" w:hAnsi="Times New Roman"/>
          <w:sz w:val="28"/>
          <w:szCs w:val="28"/>
        </w:rPr>
        <w:t>організацією «Благодійний фонд «Безпечне майбутнє</w:t>
      </w:r>
      <w:r w:rsidRPr="00FB75D7">
        <w:rPr>
          <w:rFonts w:ascii="Times New Roman" w:hAnsi="Times New Roman"/>
          <w:sz w:val="28"/>
          <w:szCs w:val="28"/>
        </w:rPr>
        <w:t xml:space="preserve">» проведено шість </w:t>
      </w:r>
      <w:proofErr w:type="spellStart"/>
      <w:r w:rsidRPr="00FB75D7">
        <w:rPr>
          <w:rFonts w:ascii="Times New Roman" w:hAnsi="Times New Roman"/>
          <w:sz w:val="28"/>
          <w:szCs w:val="28"/>
        </w:rPr>
        <w:t>супервізій</w:t>
      </w:r>
      <w:proofErr w:type="spellEnd"/>
      <w:r w:rsidRPr="00FB75D7">
        <w:rPr>
          <w:rFonts w:ascii="Times New Roman" w:hAnsi="Times New Roman"/>
          <w:sz w:val="28"/>
          <w:szCs w:val="28"/>
        </w:rPr>
        <w:t>, спрямованих на професійну підтримку працівників, удосконалення практичних навичок роботи зі складними випадками та профілактику професійного вигорання.</w:t>
      </w:r>
    </w:p>
    <w:p w:rsidR="00FB75D7" w:rsidRDefault="00FB75D7" w:rsidP="00987CBE">
      <w:pPr>
        <w:spacing w:after="0" w:line="240" w:lineRule="auto"/>
        <w:ind w:firstLine="567"/>
        <w:jc w:val="both"/>
        <w:rPr>
          <w:rFonts w:ascii="Times New Roman" w:hAnsi="Times New Roman"/>
          <w:sz w:val="28"/>
          <w:szCs w:val="28"/>
        </w:rPr>
      </w:pPr>
      <w:r w:rsidRPr="00FB75D7">
        <w:rPr>
          <w:rFonts w:ascii="Times New Roman" w:hAnsi="Times New Roman"/>
          <w:sz w:val="28"/>
          <w:szCs w:val="28"/>
        </w:rPr>
        <w:lastRenderedPageBreak/>
        <w:t xml:space="preserve">Реалізація зазначених заходів сприяла підвищенню якості надання спеціалізованих соціальних послуг, удосконаленню професійних </w:t>
      </w:r>
      <w:proofErr w:type="spellStart"/>
      <w:r w:rsidRPr="00FB75D7">
        <w:rPr>
          <w:rFonts w:ascii="Times New Roman" w:hAnsi="Times New Roman"/>
          <w:sz w:val="28"/>
          <w:szCs w:val="28"/>
        </w:rPr>
        <w:t>компетентностей</w:t>
      </w:r>
      <w:proofErr w:type="spellEnd"/>
      <w:r w:rsidRPr="00FB75D7">
        <w:rPr>
          <w:rFonts w:ascii="Times New Roman" w:hAnsi="Times New Roman"/>
          <w:sz w:val="28"/>
          <w:szCs w:val="28"/>
        </w:rPr>
        <w:t xml:space="preserve"> працівників і розвитку системи підтримки постраждалих осіб у громаді.</w:t>
      </w:r>
    </w:p>
    <w:p w:rsidR="00FB75D7" w:rsidRDefault="00FB75D7" w:rsidP="00987CBE">
      <w:pPr>
        <w:spacing w:after="0" w:line="240" w:lineRule="auto"/>
        <w:ind w:firstLine="567"/>
        <w:jc w:val="both"/>
        <w:rPr>
          <w:rFonts w:ascii="Times New Roman" w:hAnsi="Times New Roman"/>
          <w:sz w:val="28"/>
          <w:szCs w:val="28"/>
        </w:rPr>
      </w:pPr>
      <w:r w:rsidRPr="00FB75D7">
        <w:rPr>
          <w:rFonts w:ascii="Times New Roman" w:hAnsi="Times New Roman"/>
          <w:sz w:val="28"/>
          <w:szCs w:val="28"/>
        </w:rPr>
        <w:t xml:space="preserve">На 2026 рік для забезпечення діяльності </w:t>
      </w:r>
      <w:proofErr w:type="spellStart"/>
      <w:r w:rsidRPr="00FB75D7">
        <w:rPr>
          <w:rFonts w:ascii="Times New Roman" w:hAnsi="Times New Roman"/>
          <w:sz w:val="28"/>
          <w:szCs w:val="28"/>
        </w:rPr>
        <w:t>Старокостянтинівського</w:t>
      </w:r>
      <w:proofErr w:type="spellEnd"/>
      <w:r w:rsidRPr="00FB75D7">
        <w:rPr>
          <w:rFonts w:ascii="Times New Roman" w:hAnsi="Times New Roman"/>
          <w:sz w:val="28"/>
          <w:szCs w:val="28"/>
        </w:rPr>
        <w:t xml:space="preserve"> міського Кризового центру затверджено фінансування у сумі 1 917 500 гривень. Упродовж І півріччя 2026 року з бюджету </w:t>
      </w:r>
      <w:proofErr w:type="spellStart"/>
      <w:r w:rsidRPr="00FB75D7">
        <w:rPr>
          <w:rFonts w:ascii="Times New Roman" w:hAnsi="Times New Roman"/>
          <w:sz w:val="28"/>
          <w:szCs w:val="28"/>
        </w:rPr>
        <w:t>Старокостянтинівської</w:t>
      </w:r>
      <w:proofErr w:type="spellEnd"/>
      <w:r w:rsidRPr="00FB75D7">
        <w:rPr>
          <w:rFonts w:ascii="Times New Roman" w:hAnsi="Times New Roman"/>
          <w:sz w:val="28"/>
          <w:szCs w:val="28"/>
        </w:rPr>
        <w:t xml:space="preserve"> міської територіальної громади профінансовано 820 327 гривень, що забезпечило функціонування структурних підрозділів Центру, безперервне надання спеціалізованих соціальних послуг, реалізацію заходів із запобігання домашньому насильству та виконання статутних завдань.</w:t>
      </w:r>
    </w:p>
    <w:p w:rsidR="00AD053E" w:rsidRDefault="00FB75D7" w:rsidP="00987CBE">
      <w:pPr>
        <w:spacing w:after="0" w:line="240" w:lineRule="auto"/>
        <w:ind w:firstLine="567"/>
        <w:jc w:val="both"/>
        <w:rPr>
          <w:rFonts w:ascii="Times New Roman" w:hAnsi="Times New Roman"/>
          <w:sz w:val="28"/>
          <w:szCs w:val="28"/>
        </w:rPr>
      </w:pPr>
      <w:r w:rsidRPr="00FB75D7">
        <w:rPr>
          <w:rFonts w:ascii="Times New Roman" w:hAnsi="Times New Roman"/>
          <w:sz w:val="28"/>
          <w:szCs w:val="28"/>
        </w:rPr>
        <w:t xml:space="preserve">Упродовж І півріччя 2026 року </w:t>
      </w:r>
      <w:proofErr w:type="spellStart"/>
      <w:r w:rsidRPr="00FB75D7">
        <w:rPr>
          <w:rFonts w:ascii="Times New Roman" w:hAnsi="Times New Roman"/>
          <w:sz w:val="28"/>
          <w:szCs w:val="28"/>
        </w:rPr>
        <w:t>Старокостянтинівський</w:t>
      </w:r>
      <w:proofErr w:type="spellEnd"/>
      <w:r w:rsidRPr="00FB75D7">
        <w:rPr>
          <w:rFonts w:ascii="Times New Roman" w:hAnsi="Times New Roman"/>
          <w:sz w:val="28"/>
          <w:szCs w:val="28"/>
        </w:rPr>
        <w:t xml:space="preserve"> міський Кризовий центр забезпечував своєчасне реагування на випадки домашнього насильства та/або насильства за ознакою статі, надання спеціалізованих соціальних послуг постраждалим особам, розвиток міжвідомчої взаємодії та реалізацію інформаційно-просвітницьких і психосоціальних заходів. Проведена робота сприяла підвищенню доступності спеціалізованої допомоги, удосконаленню професійної компетентності працівників, розвитку нових форм психосоціальної підтримки та подальшому розвитку системи підтримки постраждалих осіб у </w:t>
      </w:r>
      <w:proofErr w:type="spellStart"/>
      <w:r w:rsidRPr="00FB75D7">
        <w:rPr>
          <w:rFonts w:ascii="Times New Roman" w:hAnsi="Times New Roman"/>
          <w:sz w:val="28"/>
          <w:szCs w:val="28"/>
        </w:rPr>
        <w:t>Старокостянтинівській</w:t>
      </w:r>
      <w:proofErr w:type="spellEnd"/>
      <w:r w:rsidRPr="00FB75D7">
        <w:rPr>
          <w:rFonts w:ascii="Times New Roman" w:hAnsi="Times New Roman"/>
          <w:sz w:val="28"/>
          <w:szCs w:val="28"/>
        </w:rPr>
        <w:t xml:space="preserve"> міській територіальній громаді.</w:t>
      </w:r>
    </w:p>
    <w:p w:rsidR="00AD053E" w:rsidRDefault="00AD053E" w:rsidP="00987CBE">
      <w:pPr>
        <w:spacing w:after="0" w:line="240" w:lineRule="auto"/>
        <w:ind w:firstLine="567"/>
        <w:jc w:val="both"/>
        <w:rPr>
          <w:rFonts w:ascii="Times New Roman" w:hAnsi="Times New Roman"/>
          <w:sz w:val="28"/>
          <w:szCs w:val="28"/>
        </w:rPr>
      </w:pPr>
    </w:p>
    <w:p w:rsidR="00122EA3" w:rsidRDefault="00122EA3" w:rsidP="00987CBE">
      <w:pPr>
        <w:spacing w:after="0" w:line="240" w:lineRule="auto"/>
        <w:jc w:val="both"/>
        <w:rPr>
          <w:rFonts w:ascii="Times New Roman" w:hAnsi="Times New Roman"/>
          <w:sz w:val="28"/>
          <w:szCs w:val="28"/>
        </w:rPr>
      </w:pPr>
    </w:p>
    <w:p w:rsidR="004B06E9" w:rsidRPr="00EF00C5" w:rsidRDefault="00EF00C5" w:rsidP="00987CBE">
      <w:pPr>
        <w:spacing w:after="0" w:line="240" w:lineRule="auto"/>
        <w:jc w:val="both"/>
        <w:rPr>
          <w:rFonts w:ascii="Times New Roman" w:hAnsi="Times New Roman"/>
          <w:sz w:val="28"/>
          <w:szCs w:val="28"/>
        </w:rPr>
      </w:pPr>
      <w:r w:rsidRPr="00EF00C5">
        <w:rPr>
          <w:rFonts w:ascii="Times New Roman" w:hAnsi="Times New Roman"/>
          <w:sz w:val="28"/>
          <w:szCs w:val="28"/>
        </w:rPr>
        <w:t xml:space="preserve">Директор </w:t>
      </w:r>
    </w:p>
    <w:p w:rsidR="009755AA" w:rsidRDefault="00EF00C5" w:rsidP="00987CBE">
      <w:pPr>
        <w:spacing w:after="0" w:line="240" w:lineRule="auto"/>
        <w:jc w:val="both"/>
        <w:rPr>
          <w:rFonts w:ascii="Times New Roman" w:hAnsi="Times New Roman"/>
          <w:sz w:val="28"/>
          <w:szCs w:val="28"/>
        </w:rPr>
      </w:pPr>
      <w:proofErr w:type="spellStart"/>
      <w:r>
        <w:rPr>
          <w:rFonts w:ascii="Times New Roman" w:hAnsi="Times New Roman"/>
          <w:sz w:val="28"/>
          <w:szCs w:val="28"/>
        </w:rPr>
        <w:t>Старокостянтинівського</w:t>
      </w:r>
      <w:proofErr w:type="spellEnd"/>
      <w:r>
        <w:rPr>
          <w:rFonts w:ascii="Times New Roman" w:hAnsi="Times New Roman"/>
          <w:sz w:val="28"/>
          <w:szCs w:val="28"/>
        </w:rPr>
        <w:t xml:space="preserve"> міського </w:t>
      </w:r>
    </w:p>
    <w:p w:rsidR="00EF00C5" w:rsidRDefault="00EF00C5" w:rsidP="00987CBE">
      <w:pPr>
        <w:spacing w:after="0" w:line="240" w:lineRule="auto"/>
        <w:jc w:val="both"/>
        <w:rPr>
          <w:rFonts w:ascii="Times New Roman" w:hAnsi="Times New Roman"/>
          <w:sz w:val="28"/>
          <w:szCs w:val="28"/>
        </w:rPr>
      </w:pPr>
      <w:r>
        <w:rPr>
          <w:rFonts w:ascii="Times New Roman" w:hAnsi="Times New Roman"/>
          <w:sz w:val="28"/>
          <w:szCs w:val="28"/>
        </w:rPr>
        <w:t xml:space="preserve">Кризового центру                                    </w:t>
      </w:r>
      <w:r w:rsidR="00987CBE">
        <w:rPr>
          <w:rFonts w:ascii="Times New Roman" w:hAnsi="Times New Roman"/>
          <w:sz w:val="28"/>
          <w:szCs w:val="28"/>
        </w:rPr>
        <w:t xml:space="preserve">                         </w:t>
      </w:r>
      <w:r>
        <w:rPr>
          <w:rFonts w:ascii="Times New Roman" w:hAnsi="Times New Roman"/>
          <w:sz w:val="28"/>
          <w:szCs w:val="28"/>
        </w:rPr>
        <w:t>Алла ВАСЬКОВЕЦЬКА</w:t>
      </w:r>
    </w:p>
    <w:p w:rsidR="004275A9" w:rsidRPr="004275A9" w:rsidRDefault="004275A9" w:rsidP="00987CBE">
      <w:pPr>
        <w:tabs>
          <w:tab w:val="left" w:pos="709"/>
          <w:tab w:val="left" w:pos="6804"/>
          <w:tab w:val="left" w:pos="7230"/>
          <w:tab w:val="left" w:pos="8222"/>
        </w:tabs>
        <w:spacing w:after="0" w:line="240" w:lineRule="auto"/>
        <w:jc w:val="both"/>
        <w:rPr>
          <w:rFonts w:ascii="Times New Roman" w:hAnsi="Times New Roman"/>
          <w:sz w:val="28"/>
          <w:szCs w:val="28"/>
        </w:rPr>
      </w:pPr>
    </w:p>
    <w:p w:rsidR="004275A9" w:rsidRDefault="004275A9" w:rsidP="00987CBE">
      <w:pPr>
        <w:tabs>
          <w:tab w:val="left" w:pos="709"/>
          <w:tab w:val="left" w:pos="6804"/>
          <w:tab w:val="left" w:pos="7230"/>
          <w:tab w:val="left" w:pos="8222"/>
        </w:tabs>
        <w:spacing w:after="0" w:line="240" w:lineRule="auto"/>
        <w:ind w:firstLine="567"/>
        <w:jc w:val="both"/>
        <w:rPr>
          <w:rFonts w:ascii="Times New Roman" w:hAnsi="Times New Roman"/>
          <w:sz w:val="28"/>
          <w:szCs w:val="28"/>
        </w:rPr>
      </w:pPr>
    </w:p>
    <w:p w:rsidR="004275A9" w:rsidRDefault="004275A9" w:rsidP="00987CBE">
      <w:pPr>
        <w:tabs>
          <w:tab w:val="left" w:pos="709"/>
          <w:tab w:val="left" w:pos="6804"/>
          <w:tab w:val="left" w:pos="7230"/>
          <w:tab w:val="left" w:pos="8222"/>
        </w:tabs>
        <w:spacing w:after="0" w:line="240" w:lineRule="auto"/>
        <w:ind w:firstLine="567"/>
        <w:jc w:val="both"/>
        <w:rPr>
          <w:rFonts w:ascii="Times New Roman" w:hAnsi="Times New Roman"/>
          <w:sz w:val="28"/>
          <w:szCs w:val="28"/>
        </w:rPr>
      </w:pPr>
    </w:p>
    <w:p w:rsidR="004275A9" w:rsidRPr="007F5E22" w:rsidRDefault="004275A9" w:rsidP="00987CBE">
      <w:pPr>
        <w:tabs>
          <w:tab w:val="left" w:pos="709"/>
          <w:tab w:val="left" w:pos="6804"/>
          <w:tab w:val="left" w:pos="7230"/>
          <w:tab w:val="left" w:pos="8222"/>
        </w:tabs>
        <w:spacing w:after="0" w:line="240" w:lineRule="auto"/>
        <w:ind w:firstLine="567"/>
        <w:jc w:val="both"/>
        <w:rPr>
          <w:rFonts w:ascii="Times New Roman" w:hAnsi="Times New Roman"/>
          <w:sz w:val="28"/>
          <w:szCs w:val="28"/>
        </w:rPr>
      </w:pPr>
    </w:p>
    <w:p w:rsidR="007F7982" w:rsidRPr="007F7982" w:rsidRDefault="007F7982" w:rsidP="00987CBE">
      <w:pPr>
        <w:spacing w:after="0" w:line="240" w:lineRule="auto"/>
        <w:jc w:val="both"/>
        <w:rPr>
          <w:rFonts w:ascii="Times New Roman" w:hAnsi="Times New Roman"/>
          <w:sz w:val="28"/>
          <w:szCs w:val="28"/>
        </w:rPr>
      </w:pPr>
    </w:p>
    <w:sectPr w:rsidR="007F7982" w:rsidRPr="007F7982" w:rsidSect="007557EF">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11A" w:rsidRDefault="00CA111A" w:rsidP="00942EE5">
      <w:pPr>
        <w:spacing w:after="0" w:line="240" w:lineRule="auto"/>
      </w:pPr>
      <w:r>
        <w:separator/>
      </w:r>
    </w:p>
  </w:endnote>
  <w:endnote w:type="continuationSeparator" w:id="1">
    <w:p w:rsidR="00CA111A" w:rsidRDefault="00CA111A" w:rsidP="00942E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11A" w:rsidRDefault="00CA111A" w:rsidP="00942EE5">
      <w:pPr>
        <w:spacing w:after="0" w:line="240" w:lineRule="auto"/>
      </w:pPr>
      <w:r>
        <w:separator/>
      </w:r>
    </w:p>
  </w:footnote>
  <w:footnote w:type="continuationSeparator" w:id="1">
    <w:p w:rsidR="00CA111A" w:rsidRDefault="00CA111A" w:rsidP="00942E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2EE5" w:rsidRPr="00F62492" w:rsidRDefault="006803DE">
    <w:pPr>
      <w:pStyle w:val="a4"/>
      <w:jc w:val="center"/>
      <w:rPr>
        <w:rFonts w:ascii="Times New Roman" w:hAnsi="Times New Roman"/>
        <w:sz w:val="24"/>
        <w:szCs w:val="24"/>
      </w:rPr>
    </w:pPr>
    <w:r w:rsidRPr="00F62492">
      <w:rPr>
        <w:rFonts w:ascii="Times New Roman" w:hAnsi="Times New Roman"/>
        <w:sz w:val="24"/>
        <w:szCs w:val="24"/>
      </w:rPr>
      <w:fldChar w:fldCharType="begin"/>
    </w:r>
    <w:r w:rsidR="00A449EE" w:rsidRPr="00F62492">
      <w:rPr>
        <w:rFonts w:ascii="Times New Roman" w:hAnsi="Times New Roman"/>
        <w:sz w:val="24"/>
        <w:szCs w:val="24"/>
      </w:rPr>
      <w:instrText xml:space="preserve"> PAGE   \* MERGEFORMAT </w:instrText>
    </w:r>
    <w:r w:rsidRPr="00F62492">
      <w:rPr>
        <w:rFonts w:ascii="Times New Roman" w:hAnsi="Times New Roman"/>
        <w:sz w:val="24"/>
        <w:szCs w:val="24"/>
      </w:rPr>
      <w:fldChar w:fldCharType="separate"/>
    </w:r>
    <w:r w:rsidR="008C2A53">
      <w:rPr>
        <w:rFonts w:ascii="Times New Roman" w:hAnsi="Times New Roman"/>
        <w:noProof/>
        <w:sz w:val="24"/>
        <w:szCs w:val="24"/>
      </w:rPr>
      <w:t>4</w:t>
    </w:r>
    <w:r w:rsidRPr="00F62492">
      <w:rPr>
        <w:rFonts w:ascii="Times New Roman" w:hAnsi="Times New Roman"/>
        <w:sz w:val="24"/>
        <w:szCs w:val="24"/>
      </w:rPr>
      <w:fldChar w:fldCharType="end"/>
    </w:r>
  </w:p>
  <w:p w:rsidR="00942EE5" w:rsidRDefault="00942EE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92C71"/>
    <w:multiLevelType w:val="hybridMultilevel"/>
    <w:tmpl w:val="67968056"/>
    <w:lvl w:ilvl="0" w:tplc="8F6A53B6">
      <w:start w:val="126"/>
      <w:numFmt w:val="bullet"/>
      <w:lvlText w:val="-"/>
      <w:lvlJc w:val="left"/>
      <w:pPr>
        <w:ind w:left="1287" w:hanging="360"/>
      </w:pPr>
      <w:rPr>
        <w:rFonts w:ascii="Times New Roman" w:eastAsia="Times New Roman"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nsid w:val="672C404A"/>
    <w:multiLevelType w:val="hybridMultilevel"/>
    <w:tmpl w:val="FB046C06"/>
    <w:lvl w:ilvl="0" w:tplc="8F6A53B6">
      <w:start w:val="12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7F7982"/>
    <w:rsid w:val="00013D5D"/>
    <w:rsid w:val="000479F3"/>
    <w:rsid w:val="00061BCD"/>
    <w:rsid w:val="0008486A"/>
    <w:rsid w:val="000B1EFA"/>
    <w:rsid w:val="00106851"/>
    <w:rsid w:val="00122EA3"/>
    <w:rsid w:val="001650E8"/>
    <w:rsid w:val="00201A7E"/>
    <w:rsid w:val="00211B4E"/>
    <w:rsid w:val="00222966"/>
    <w:rsid w:val="002C168A"/>
    <w:rsid w:val="002C6002"/>
    <w:rsid w:val="002E1010"/>
    <w:rsid w:val="002E1354"/>
    <w:rsid w:val="00313C2F"/>
    <w:rsid w:val="00335287"/>
    <w:rsid w:val="00374112"/>
    <w:rsid w:val="00392406"/>
    <w:rsid w:val="003968EE"/>
    <w:rsid w:val="003B51B5"/>
    <w:rsid w:val="00400A2C"/>
    <w:rsid w:val="004275A9"/>
    <w:rsid w:val="004554AB"/>
    <w:rsid w:val="00483BC6"/>
    <w:rsid w:val="00497E68"/>
    <w:rsid w:val="004A13E9"/>
    <w:rsid w:val="004A4263"/>
    <w:rsid w:val="004B06E9"/>
    <w:rsid w:val="004B63F0"/>
    <w:rsid w:val="004B77CB"/>
    <w:rsid w:val="004C2DCD"/>
    <w:rsid w:val="004C72A7"/>
    <w:rsid w:val="004F215E"/>
    <w:rsid w:val="005052F1"/>
    <w:rsid w:val="00543357"/>
    <w:rsid w:val="005835E1"/>
    <w:rsid w:val="0058690E"/>
    <w:rsid w:val="00587E5F"/>
    <w:rsid w:val="0059646F"/>
    <w:rsid w:val="005C02A6"/>
    <w:rsid w:val="005D3157"/>
    <w:rsid w:val="005D58E0"/>
    <w:rsid w:val="005E74E2"/>
    <w:rsid w:val="0061146D"/>
    <w:rsid w:val="00624032"/>
    <w:rsid w:val="006550A2"/>
    <w:rsid w:val="0067414E"/>
    <w:rsid w:val="006803DE"/>
    <w:rsid w:val="0068075C"/>
    <w:rsid w:val="007370B7"/>
    <w:rsid w:val="007557EF"/>
    <w:rsid w:val="007B67B7"/>
    <w:rsid w:val="007B73EA"/>
    <w:rsid w:val="007D6318"/>
    <w:rsid w:val="007E216F"/>
    <w:rsid w:val="007E2FF2"/>
    <w:rsid w:val="007F5E22"/>
    <w:rsid w:val="007F7982"/>
    <w:rsid w:val="00843870"/>
    <w:rsid w:val="00872BD9"/>
    <w:rsid w:val="0088107D"/>
    <w:rsid w:val="008B3615"/>
    <w:rsid w:val="008C2A53"/>
    <w:rsid w:val="00906753"/>
    <w:rsid w:val="00911ABA"/>
    <w:rsid w:val="00915E5A"/>
    <w:rsid w:val="0093083A"/>
    <w:rsid w:val="00942EE5"/>
    <w:rsid w:val="009755AA"/>
    <w:rsid w:val="00987CBE"/>
    <w:rsid w:val="009960DF"/>
    <w:rsid w:val="009B0C62"/>
    <w:rsid w:val="009B63E3"/>
    <w:rsid w:val="00A449EE"/>
    <w:rsid w:val="00A620DA"/>
    <w:rsid w:val="00A9167E"/>
    <w:rsid w:val="00A97F26"/>
    <w:rsid w:val="00AD053E"/>
    <w:rsid w:val="00B26AF8"/>
    <w:rsid w:val="00B60F8A"/>
    <w:rsid w:val="00BC7A28"/>
    <w:rsid w:val="00BD09C6"/>
    <w:rsid w:val="00C540B4"/>
    <w:rsid w:val="00C83E41"/>
    <w:rsid w:val="00C912AC"/>
    <w:rsid w:val="00C9447E"/>
    <w:rsid w:val="00C94CBC"/>
    <w:rsid w:val="00CA111A"/>
    <w:rsid w:val="00CB1BCE"/>
    <w:rsid w:val="00CD018C"/>
    <w:rsid w:val="00D15F48"/>
    <w:rsid w:val="00D56F95"/>
    <w:rsid w:val="00D63154"/>
    <w:rsid w:val="00D81370"/>
    <w:rsid w:val="00D8492F"/>
    <w:rsid w:val="00DA798D"/>
    <w:rsid w:val="00DB1339"/>
    <w:rsid w:val="00DC3979"/>
    <w:rsid w:val="00DC4484"/>
    <w:rsid w:val="00DD15F1"/>
    <w:rsid w:val="00DF089A"/>
    <w:rsid w:val="00E35EFD"/>
    <w:rsid w:val="00E45207"/>
    <w:rsid w:val="00E511DF"/>
    <w:rsid w:val="00E57EAA"/>
    <w:rsid w:val="00E675F8"/>
    <w:rsid w:val="00E9567B"/>
    <w:rsid w:val="00EF00C5"/>
    <w:rsid w:val="00F42B23"/>
    <w:rsid w:val="00F62492"/>
    <w:rsid w:val="00F67185"/>
    <w:rsid w:val="00F85636"/>
    <w:rsid w:val="00F95217"/>
    <w:rsid w:val="00FB75D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9E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5E22"/>
    <w:pPr>
      <w:ind w:left="720"/>
      <w:contextualSpacing/>
    </w:pPr>
  </w:style>
  <w:style w:type="paragraph" w:styleId="a4">
    <w:name w:val="header"/>
    <w:basedOn w:val="a"/>
    <w:link w:val="a5"/>
    <w:uiPriority w:val="99"/>
    <w:unhideWhenUsed/>
    <w:rsid w:val="00942EE5"/>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942EE5"/>
  </w:style>
  <w:style w:type="paragraph" w:styleId="a6">
    <w:name w:val="footer"/>
    <w:basedOn w:val="a"/>
    <w:link w:val="a7"/>
    <w:uiPriority w:val="99"/>
    <w:semiHidden/>
    <w:unhideWhenUsed/>
    <w:rsid w:val="00942EE5"/>
    <w:pPr>
      <w:tabs>
        <w:tab w:val="center" w:pos="4819"/>
        <w:tab w:val="right" w:pos="9639"/>
      </w:tabs>
      <w:spacing w:after="0" w:line="240" w:lineRule="auto"/>
    </w:pPr>
  </w:style>
  <w:style w:type="character" w:customStyle="1" w:styleId="a7">
    <w:name w:val="Нижний колонтитул Знак"/>
    <w:basedOn w:val="a0"/>
    <w:link w:val="a6"/>
    <w:uiPriority w:val="99"/>
    <w:semiHidden/>
    <w:rsid w:val="00942EE5"/>
  </w:style>
</w:styles>
</file>

<file path=word/webSettings.xml><?xml version="1.0" encoding="utf-8"?>
<w:webSettings xmlns:r="http://schemas.openxmlformats.org/officeDocument/2006/relationships" xmlns:w="http://schemas.openxmlformats.org/wordprocessingml/2006/main">
  <w:divs>
    <w:div w:id="399788028">
      <w:bodyDiv w:val="1"/>
      <w:marLeft w:val="0"/>
      <w:marRight w:val="0"/>
      <w:marTop w:val="0"/>
      <w:marBottom w:val="0"/>
      <w:divBdr>
        <w:top w:val="none" w:sz="0" w:space="0" w:color="auto"/>
        <w:left w:val="none" w:sz="0" w:space="0" w:color="auto"/>
        <w:bottom w:val="none" w:sz="0" w:space="0" w:color="auto"/>
        <w:right w:val="none" w:sz="0" w:space="0" w:color="auto"/>
      </w:divBdr>
    </w:div>
    <w:div w:id="549536122">
      <w:bodyDiv w:val="1"/>
      <w:marLeft w:val="0"/>
      <w:marRight w:val="0"/>
      <w:marTop w:val="0"/>
      <w:marBottom w:val="0"/>
      <w:divBdr>
        <w:top w:val="none" w:sz="0" w:space="0" w:color="auto"/>
        <w:left w:val="none" w:sz="0" w:space="0" w:color="auto"/>
        <w:bottom w:val="none" w:sz="0" w:space="0" w:color="auto"/>
        <w:right w:val="none" w:sz="0" w:space="0" w:color="auto"/>
      </w:divBdr>
    </w:div>
    <w:div w:id="1109160587">
      <w:bodyDiv w:val="1"/>
      <w:marLeft w:val="0"/>
      <w:marRight w:val="0"/>
      <w:marTop w:val="0"/>
      <w:marBottom w:val="0"/>
      <w:divBdr>
        <w:top w:val="none" w:sz="0" w:space="0" w:color="auto"/>
        <w:left w:val="none" w:sz="0" w:space="0" w:color="auto"/>
        <w:bottom w:val="none" w:sz="0" w:space="0" w:color="auto"/>
        <w:right w:val="none" w:sz="0" w:space="0" w:color="auto"/>
      </w:divBdr>
    </w:div>
    <w:div w:id="13009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67B1B-F313-47F1-ACEB-D5B346E3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6305</Words>
  <Characters>3594</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Кризовий</dc:creator>
  <cp:lastModifiedBy>Настя</cp:lastModifiedBy>
  <cp:revision>2</cp:revision>
  <cp:lastPrinted>2024-08-07T06:11:00Z</cp:lastPrinted>
  <dcterms:created xsi:type="dcterms:W3CDTF">2026-08-04T11:10:00Z</dcterms:created>
  <dcterms:modified xsi:type="dcterms:W3CDTF">2026-08-04T11:10:00Z</dcterms:modified>
</cp:coreProperties>
</file>