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792" w:rsidRDefault="00C71792" w:rsidP="00C71792">
      <w:pPr>
        <w:pStyle w:val="31"/>
        <w:tabs>
          <w:tab w:val="left" w:pos="567"/>
          <w:tab w:val="left" w:pos="3780"/>
          <w:tab w:val="center" w:pos="4819"/>
        </w:tabs>
        <w:jc w:val="center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Інформація</w:t>
      </w:r>
    </w:p>
    <w:p w:rsidR="00C71792" w:rsidRDefault="00C71792" w:rsidP="00C71792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про </w:t>
      </w:r>
      <w:r>
        <w:rPr>
          <w:rFonts w:ascii="Times New Roman" w:eastAsiaTheme="minorHAnsi" w:hAnsi="Times New Roman"/>
          <w:sz w:val="28"/>
          <w:szCs w:val="28"/>
        </w:rPr>
        <w:t xml:space="preserve">проведення екологічно-освітньої акції, присвяченої  </w:t>
      </w:r>
    </w:p>
    <w:p w:rsidR="00C71792" w:rsidRDefault="00C71792" w:rsidP="00C7179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Дню вторинної переробки </w:t>
      </w:r>
    </w:p>
    <w:p w:rsidR="00C71792" w:rsidRDefault="00C71792" w:rsidP="00C71792">
      <w:pPr>
        <w:tabs>
          <w:tab w:val="left" w:pos="567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71792" w:rsidRDefault="00C71792" w:rsidP="00C71792">
      <w:pPr>
        <w:spacing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підвищення рівня соціальної відповідальності з питань благоустрою та дбайливого ставлення до навколишнього середовища, залучення уваги учнівської молоді  та громадськості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 до проблеми роздільного збирання та вторинної переробки відходів та на виконання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розпорядженням міського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голови  від                09 листопада  2021 року  № 395/2021-р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«Про проведення екологічно-освітньої акції, присвяченої Дню вторинної переробки»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 11 по 30 листопада 2021 </w:t>
      </w:r>
      <w:r>
        <w:rPr>
          <w:rFonts w:ascii="Times New Roman" w:hAnsi="Times New Roman"/>
          <w:bCs/>
          <w:color w:val="000000"/>
          <w:sz w:val="28"/>
          <w:szCs w:val="28"/>
        </w:rPr>
        <w:t>року  проведено відповідну  акцію.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71792" w:rsidRDefault="00C71792" w:rsidP="00C7179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засобах масової інформації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(інформаційно-аналітичний тижневик «Наше місто», </w:t>
      </w:r>
      <w:r>
        <w:rPr>
          <w:rFonts w:ascii="Times New Roman" w:hAnsi="Times New Roman"/>
          <w:sz w:val="28"/>
          <w:szCs w:val="28"/>
        </w:rPr>
        <w:t>комунальне  підприємство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Старокостянтинівське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міське радіомовлення», офіційний веб-сайт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міської ради) </w:t>
      </w:r>
      <w:r>
        <w:rPr>
          <w:rFonts w:ascii="Times New Roman" w:hAnsi="Times New Roman"/>
          <w:sz w:val="28"/>
          <w:szCs w:val="28"/>
        </w:rPr>
        <w:t xml:space="preserve">проінформовано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учнівську молодь та громадськість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 про участь 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акції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За період акції в освітніх закладах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 проведено: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екологічні  ігри «Смітник на ім’я Земля», «Дбайливі жителі планети»;</w:t>
      </w:r>
      <w:r>
        <w:rPr>
          <w:rFonts w:ascii="Times New Roman" w:hAnsi="Times New Roman"/>
          <w:sz w:val="28"/>
          <w:szCs w:val="28"/>
        </w:rPr>
        <w:tab/>
        <w:t>тренінг «Ми – за чисте довкілля!»;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інформаційні хвилини «Збережемо природу», «Крок до порятунку планети»;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тематичні  виставки «Дамо друге життя»;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тематичні заняття  «Зробимо світ чистішим!»;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виставки малюнків «Наша природа очима дітей», «Не засмічуй природу»;</w:t>
      </w:r>
      <w:r>
        <w:rPr>
          <w:rFonts w:ascii="Times New Roman" w:hAnsi="Times New Roman"/>
          <w:sz w:val="28"/>
          <w:szCs w:val="28"/>
        </w:rPr>
        <w:tab/>
        <w:t>години спілкування «Відходи на благо нашого суспільства», «За життя без сміття», «Перспектива використання побутових відходів як сировини»;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виставка-презентація </w:t>
      </w:r>
      <w:proofErr w:type="spellStart"/>
      <w:r>
        <w:rPr>
          <w:rFonts w:ascii="Times New Roman" w:hAnsi="Times New Roman"/>
          <w:sz w:val="28"/>
          <w:szCs w:val="28"/>
        </w:rPr>
        <w:t>лепбуків</w:t>
      </w:r>
      <w:proofErr w:type="spellEnd"/>
      <w:r>
        <w:rPr>
          <w:rFonts w:ascii="Times New Roman" w:hAnsi="Times New Roman"/>
          <w:sz w:val="28"/>
          <w:szCs w:val="28"/>
        </w:rPr>
        <w:t xml:space="preserve"> «Освіта для сталого розвитку» (природа, економіка, ресурси);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конкурс дитячих робіт «Дива зі сміття»;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презентація відеоролику «Про життя трьох пляшок»;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урок «За життя без сміття»;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презентації «Практичне використання вторинних ресурсів у побуті», </w:t>
      </w:r>
      <w:r>
        <w:rPr>
          <w:rFonts w:ascii="Times New Roman" w:hAnsi="Times New Roman"/>
          <w:sz w:val="28"/>
          <w:szCs w:val="28"/>
          <w:lang w:eastAsia="zh-CN"/>
        </w:rPr>
        <w:t xml:space="preserve"> «Сміття та його переробка»;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вікторина «</w:t>
      </w:r>
      <w:proofErr w:type="spellStart"/>
      <w:r>
        <w:rPr>
          <w:rFonts w:ascii="Times New Roman" w:hAnsi="Times New Roman"/>
          <w:sz w:val="28"/>
          <w:szCs w:val="28"/>
        </w:rPr>
        <w:t>Reduce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Reuse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Recycle</w:t>
      </w:r>
      <w:proofErr w:type="spellEnd"/>
      <w:r>
        <w:rPr>
          <w:rFonts w:ascii="Times New Roman" w:hAnsi="Times New Roman"/>
          <w:sz w:val="28"/>
          <w:szCs w:val="28"/>
        </w:rPr>
        <w:t>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бесіди «Сортуй сміття заради майбутнього!», «Спалювання пластику засмічує навколишнє середовище», «15 листопада - День вторинної переробки», «Для чого потрібно сортувати відходи»;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оформлено стенд «</w:t>
      </w:r>
      <w:proofErr w:type="spellStart"/>
      <w:r>
        <w:rPr>
          <w:rFonts w:ascii="Times New Roman" w:hAnsi="Times New Roman"/>
          <w:sz w:val="28"/>
          <w:szCs w:val="28"/>
        </w:rPr>
        <w:t>Відскануй</w:t>
      </w:r>
      <w:proofErr w:type="spellEnd"/>
      <w:r>
        <w:rPr>
          <w:rFonts w:ascii="Times New Roman" w:hAnsi="Times New Roman"/>
          <w:sz w:val="28"/>
          <w:szCs w:val="28"/>
        </w:rPr>
        <w:t xml:space="preserve"> та подивись!»;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виставка </w:t>
      </w:r>
      <w:proofErr w:type="spellStart"/>
      <w:r>
        <w:rPr>
          <w:rFonts w:ascii="Times New Roman" w:hAnsi="Times New Roman"/>
          <w:sz w:val="28"/>
          <w:szCs w:val="28"/>
        </w:rPr>
        <w:t>поробок</w:t>
      </w:r>
      <w:proofErr w:type="spellEnd"/>
      <w:r>
        <w:rPr>
          <w:rFonts w:ascii="Times New Roman" w:hAnsi="Times New Roman"/>
          <w:sz w:val="28"/>
          <w:szCs w:val="28"/>
        </w:rPr>
        <w:t xml:space="preserve"> «Ми - креативні»;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відео майстер-класи «Вторинна сировина. Краса власними руками»;</w:t>
      </w:r>
      <w:r>
        <w:rPr>
          <w:rFonts w:ascii="Times New Roman" w:hAnsi="Times New Roman"/>
          <w:sz w:val="28"/>
          <w:szCs w:val="28"/>
        </w:rPr>
        <w:tab/>
        <w:t xml:space="preserve">круглий стіл «Екологія. Право людини»;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екопроєкт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«Разом ми робимо планету чистою, а населення здоровим»;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eastAsia="zh-CN"/>
        </w:rPr>
        <w:t xml:space="preserve">виготовлено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постеру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 «Вторинна переробка»;</w:t>
      </w:r>
    </w:p>
    <w:p w:rsidR="00C71792" w:rsidRDefault="00C71792" w:rsidP="00C71792">
      <w:pPr>
        <w:tabs>
          <w:tab w:val="left" w:pos="432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</w:p>
    <w:p w:rsidR="00C71792" w:rsidRDefault="00C71792" w:rsidP="00C71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волонтерську акцію по збору корків від пластикових пляшок для виготовлення протезів травмованим воїнам;</w:t>
      </w:r>
    </w:p>
    <w:p w:rsidR="00C71792" w:rsidRDefault="00C71792" w:rsidP="00C71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а</w:t>
      </w:r>
      <w:r>
        <w:rPr>
          <w:rFonts w:ascii="Times New Roman" w:hAnsi="Times New Roman"/>
          <w:sz w:val="28"/>
          <w:szCs w:val="28"/>
        </w:rPr>
        <w:t>кцію  «</w:t>
      </w:r>
      <w:proofErr w:type="spellStart"/>
      <w:r>
        <w:rPr>
          <w:rFonts w:ascii="Times New Roman" w:hAnsi="Times New Roman"/>
          <w:sz w:val="28"/>
          <w:szCs w:val="28"/>
        </w:rPr>
        <w:t>Екоторбинка</w:t>
      </w:r>
      <w:proofErr w:type="spellEnd"/>
      <w:r>
        <w:rPr>
          <w:rFonts w:ascii="Times New Roman" w:hAnsi="Times New Roman"/>
          <w:sz w:val="28"/>
          <w:szCs w:val="28"/>
        </w:rPr>
        <w:t>» - виготовлення екологічних торбинок з метою зменшення використання поліетиленових;</w:t>
      </w:r>
    </w:p>
    <w:p w:rsidR="00C71792" w:rsidRDefault="00C71792" w:rsidP="00C7179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акцію «Вчимося сортувати разом». </w:t>
      </w:r>
    </w:p>
    <w:p w:rsidR="00C71792" w:rsidRDefault="00C71792" w:rsidP="00C71792">
      <w:pPr>
        <w:tabs>
          <w:tab w:val="left" w:pos="37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закладах освіти оформлено інформаційний куточок щодо вторинної переробки відходів та проблеми роздільного збирання.</w:t>
      </w:r>
    </w:p>
    <w:p w:rsidR="00C71792" w:rsidRDefault="00C71792" w:rsidP="00C71792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школах поставлено контейнери з надписами </w:t>
      </w:r>
      <w:r w:rsidRPr="00C71792">
        <w:rPr>
          <w:rStyle w:val="a3"/>
          <w:rFonts w:ascii="Times New Roman" w:hAnsi="Times New Roman"/>
          <w:i w:val="0"/>
          <w:sz w:val="28"/>
          <w:szCs w:val="28"/>
        </w:rPr>
        <w:t>«пластик», «папір», «скло», «поліетилен»</w:t>
      </w:r>
      <w:r>
        <w:rPr>
          <w:rFonts w:ascii="Times New Roman" w:hAnsi="Times New Roman"/>
          <w:sz w:val="28"/>
          <w:szCs w:val="28"/>
        </w:rPr>
        <w:t xml:space="preserve">. Заходи з нагоди Дня вторинної переробки, висвітлені  у засобах масової інформації, на сайтах закладів та сторінках соціальних мереж. </w:t>
      </w:r>
    </w:p>
    <w:p w:rsidR="00C71792" w:rsidRDefault="00C71792" w:rsidP="00C7179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 період проведення акції вихованцями дошкільних та загальноосвітніх навчальних закладів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зібрано 3460 кг макулатури, 174, 7 кг пластику, 113, 5 кг ск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ла.</w:t>
      </w:r>
      <w:r>
        <w:rPr>
          <w:rFonts w:ascii="Times New Roman" w:hAnsi="Times New Roman"/>
          <w:sz w:val="28"/>
          <w:szCs w:val="28"/>
        </w:rPr>
        <w:tab/>
      </w:r>
    </w:p>
    <w:p w:rsidR="00C71792" w:rsidRDefault="00C71792" w:rsidP="00C7179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Найактивніші учасники акції збирання вторинної сировини: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Губчанський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виховний комплекс «Загальноосвітня школа              І-ІІІ ступенів – дошкільний заклад»;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Радковецький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виховний комплекс «Загальноосвітня школа                І-ІІІ ступенів – дошкільний заклад»;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Веснянська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загальноосвітня школа І-ІІІ ступенів;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Григорівська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загальноосвітня школа І-ІІІ ступенів;  </w:t>
      </w:r>
    </w:p>
    <w:p w:rsidR="00C71792" w:rsidRDefault="00C71792" w:rsidP="00C7179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загальноосвітня  школа І-ІІІ ступенів № 1;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загальноосвітня  школа І-ІІІ ступенів № 4;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дошкільний навчальний заклад № 1 «Теремок» 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дошкільний навчальний заклад № 7 «Золотий ключик»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color w:val="000000"/>
          <w:sz w:val="24"/>
        </w:rPr>
        <w:t xml:space="preserve">              </w:t>
      </w:r>
    </w:p>
    <w:p w:rsidR="00C71792" w:rsidRDefault="00C71792" w:rsidP="00C7179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 базі комунального підприємства  комбінату комунальних підприємств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здійснювався прийом вторинної сировини.</w:t>
      </w:r>
    </w:p>
    <w:p w:rsidR="00C71792" w:rsidRDefault="00C71792" w:rsidP="00C7179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1792" w:rsidRDefault="00C71792" w:rsidP="00C71792">
      <w:pPr>
        <w:tabs>
          <w:tab w:val="left" w:pos="859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C71792" w:rsidRDefault="00C71792" w:rsidP="00C71792">
      <w:pPr>
        <w:tabs>
          <w:tab w:val="left" w:pos="859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відділу                                                                 Вікторія ШЕВЧУК</w:t>
      </w:r>
    </w:p>
    <w:p w:rsidR="00BC423E" w:rsidRDefault="00BC423E"/>
    <w:sectPr w:rsidR="00BC42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172"/>
    <w:rsid w:val="004D0172"/>
    <w:rsid w:val="00BC423E"/>
    <w:rsid w:val="00C7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C71792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hi-IN" w:bidi="hi-IN"/>
    </w:rPr>
  </w:style>
  <w:style w:type="character" w:styleId="a3">
    <w:name w:val="Emphasis"/>
    <w:basedOn w:val="a0"/>
    <w:uiPriority w:val="20"/>
    <w:qFormat/>
    <w:rsid w:val="00C717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C71792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hi-IN" w:bidi="hi-IN"/>
    </w:rPr>
  </w:style>
  <w:style w:type="character" w:styleId="a3">
    <w:name w:val="Emphasis"/>
    <w:basedOn w:val="a0"/>
    <w:uiPriority w:val="20"/>
    <w:qFormat/>
    <w:rsid w:val="00C717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0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2613</Words>
  <Characters>1490</Characters>
  <Application>Microsoft Office Word</Application>
  <DocSecurity>0</DocSecurity>
  <Lines>12</Lines>
  <Paragraphs>8</Paragraphs>
  <ScaleCrop>false</ScaleCrop>
  <Company>Home</Company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2021-12-02T13:28:00Z</dcterms:created>
  <dcterms:modified xsi:type="dcterms:W3CDTF">2021-12-02T13:28:00Z</dcterms:modified>
</cp:coreProperties>
</file>