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9EFDB7" w14:textId="77777777" w:rsidR="00BA389D" w:rsidRDefault="00BA389D" w:rsidP="00BA38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08B2">
        <w:rPr>
          <w:rFonts w:ascii="Times New Roman" w:hAnsi="Times New Roman" w:cs="Times New Roman"/>
          <w:sz w:val="28"/>
          <w:szCs w:val="28"/>
        </w:rPr>
        <w:t>Про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затвердження</w:t>
      </w:r>
    </w:p>
    <w:p w14:paraId="00782343" w14:textId="77777777" w:rsidR="00BA389D" w:rsidRDefault="00BA389D" w:rsidP="00BA38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документації із землеустрою </w:t>
      </w:r>
    </w:p>
    <w:p w14:paraId="1BED6349" w14:textId="637AE19F" w:rsidR="00BA389D" w:rsidRDefault="00BA389D" w:rsidP="00BA38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Pr="000608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передач</w:t>
      </w:r>
      <w:r w:rsidR="00696B15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0608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земельної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ділянки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F8F24D8" w14:textId="7D06A5DC" w:rsidR="000608B2" w:rsidRDefault="00BA389D" w:rsidP="00BA38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08B2">
        <w:rPr>
          <w:rFonts w:ascii="Times New Roman" w:hAnsi="Times New Roman" w:cs="Times New Roman"/>
          <w:sz w:val="28"/>
          <w:szCs w:val="28"/>
          <w:lang w:val="uk-UA"/>
        </w:rPr>
        <w:t>у постійне користування</w:t>
      </w:r>
    </w:p>
    <w:p w14:paraId="01853815" w14:textId="77777777" w:rsidR="000608B2" w:rsidRDefault="000608B2" w:rsidP="000608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EC52749" w14:textId="70FF7C2D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звернення </w:t>
      </w:r>
      <w:r w:rsidR="00167067" w:rsidRPr="00167067">
        <w:rPr>
          <w:rFonts w:ascii="Times New Roman" w:hAnsi="Times New Roman" w:cs="Times New Roman"/>
          <w:color w:val="000000"/>
          <w:sz w:val="28"/>
          <w:szCs w:val="28"/>
          <w:lang w:val="uk-UA"/>
        </w:rPr>
        <w:t>КОМУНАЛЬН</w:t>
      </w:r>
      <w:r w:rsidR="002045D1">
        <w:rPr>
          <w:rFonts w:ascii="Times New Roman" w:hAnsi="Times New Roman" w:cs="Times New Roman"/>
          <w:color w:val="000000"/>
          <w:sz w:val="28"/>
          <w:szCs w:val="28"/>
          <w:lang w:val="uk-UA"/>
        </w:rPr>
        <w:t>ОГО</w:t>
      </w:r>
      <w:r w:rsidR="00167067" w:rsidRPr="0016706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ПІДПРИЄМСТВ</w:t>
      </w:r>
      <w:r w:rsidR="002045D1">
        <w:rPr>
          <w:rFonts w:ascii="Times New Roman" w:hAnsi="Times New Roman" w:cs="Times New Roman"/>
          <w:color w:val="000000"/>
          <w:sz w:val="28"/>
          <w:szCs w:val="28"/>
          <w:lang w:val="uk-UA"/>
        </w:rPr>
        <w:t>А</w:t>
      </w:r>
      <w:r w:rsidR="00167067" w:rsidRPr="0016706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ВОДОПРОВІДНО-КАНАЛІЗАЦІЙНОГО ГОСПОДАРСТВА «ВОДОКАНАЛ» СТАРОКОСТЯНТИНІВСЬКОЇ МІСЬКОЇ РАДИ</w:t>
      </w:r>
      <w:r w:rsidRPr="000608B2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696B15" w:rsidRPr="00696B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96B15">
        <w:rPr>
          <w:rFonts w:ascii="Times New Roman" w:hAnsi="Times New Roman" w:cs="Times New Roman"/>
          <w:sz w:val="28"/>
          <w:szCs w:val="28"/>
          <w:lang w:val="uk-UA"/>
        </w:rPr>
        <w:t>яке зареєстроване в центрі надання адміністративних послуг виконавчого комітету міської ради 1</w:t>
      </w:r>
      <w:r w:rsidR="00696B15"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696B15">
        <w:rPr>
          <w:rFonts w:ascii="Times New Roman" w:hAnsi="Times New Roman" w:cs="Times New Roman"/>
          <w:sz w:val="28"/>
          <w:szCs w:val="28"/>
          <w:lang w:val="uk-UA"/>
        </w:rPr>
        <w:t xml:space="preserve"> квітня 2025 року за № </w:t>
      </w:r>
      <w:r w:rsidR="00696B15">
        <w:rPr>
          <w:rFonts w:ascii="Times New Roman" w:hAnsi="Times New Roman" w:cs="Times New Roman"/>
          <w:sz w:val="28"/>
          <w:szCs w:val="28"/>
          <w:lang w:val="uk-UA"/>
        </w:rPr>
        <w:t>446</w:t>
      </w:r>
      <w:r w:rsidR="00696B15">
        <w:rPr>
          <w:rFonts w:ascii="Times New Roman" w:hAnsi="Times New Roman" w:cs="Times New Roman"/>
          <w:sz w:val="28"/>
          <w:szCs w:val="28"/>
          <w:lang w:val="uk-UA"/>
        </w:rPr>
        <w:t>/08-49/2025</w:t>
      </w:r>
      <w:r w:rsidR="00696B15">
        <w:rPr>
          <w:rFonts w:ascii="Times New Roman" w:hAnsi="Times New Roman" w:cs="Times New Roman"/>
          <w:sz w:val="28"/>
          <w:szCs w:val="28"/>
          <w:lang w:val="uk-UA"/>
        </w:rPr>
        <w:t>,</w:t>
      </w:r>
      <w:bookmarkStart w:id="0" w:name="_GoBack"/>
      <w:bookmarkEnd w:id="0"/>
      <w:r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 інші подані матеріа</w:t>
      </w:r>
      <w:r w:rsidR="000A7109">
        <w:rPr>
          <w:rFonts w:ascii="Times New Roman" w:hAnsi="Times New Roman" w:cs="Times New Roman"/>
          <w:sz w:val="28"/>
          <w:szCs w:val="28"/>
          <w:lang w:val="uk-UA"/>
        </w:rPr>
        <w:t>ли та керуючись статтею 92</w:t>
      </w:r>
      <w:r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 Земельного Кодексу України, </w:t>
      </w:r>
      <w:r w:rsidRPr="000608B2">
        <w:rPr>
          <w:rFonts w:ascii="Times New Roman" w:hAnsi="Times New Roman" w:cs="Times New Roman"/>
          <w:sz w:val="28"/>
          <w:szCs w:val="28"/>
        </w:rPr>
        <w:t xml:space="preserve">пунктом 34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частини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статті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26 Закону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«Про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місцеве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самоврядування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Україні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»,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міська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рада </w:t>
      </w:r>
    </w:p>
    <w:p w14:paraId="1C811B6D" w14:textId="77777777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005E603" w14:textId="77777777" w:rsidR="000608B2" w:rsidRDefault="000608B2" w:rsidP="00F90F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0F96">
        <w:rPr>
          <w:rFonts w:ascii="Times New Roman" w:hAnsi="Times New Roman" w:cs="Times New Roman"/>
          <w:sz w:val="28"/>
          <w:szCs w:val="28"/>
          <w:lang w:val="uk-UA"/>
        </w:rPr>
        <w:t xml:space="preserve">ВИРІШИЛА: </w:t>
      </w:r>
    </w:p>
    <w:p w14:paraId="1D55CA86" w14:textId="77777777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F472A74" w14:textId="1ED35C15" w:rsidR="000608B2" w:rsidRPr="00CD2E1A" w:rsidRDefault="002C1CD6" w:rsidP="002C1CD6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0608B2" w:rsidRPr="00D30F96">
        <w:rPr>
          <w:rFonts w:ascii="Times New Roman" w:hAnsi="Times New Roman" w:cs="Times New Roman"/>
          <w:sz w:val="28"/>
          <w:szCs w:val="28"/>
          <w:lang w:val="uk-UA"/>
        </w:rPr>
        <w:t xml:space="preserve">Затвердити проект землеустрою </w:t>
      </w:r>
      <w:r w:rsidR="000608B2" w:rsidRPr="0053328C">
        <w:rPr>
          <w:rFonts w:ascii="Times New Roman" w:hAnsi="Times New Roman" w:cs="Times New Roman"/>
          <w:sz w:val="28"/>
          <w:szCs w:val="28"/>
          <w:lang w:val="uk-UA"/>
        </w:rPr>
        <w:t xml:space="preserve">щодо відведення розташованої в </w:t>
      </w:r>
      <w:bookmarkStart w:id="1" w:name="_Hlk125379963"/>
      <w:r w:rsidR="0053328C" w:rsidRPr="0053328C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BE55FE">
        <w:rPr>
          <w:rFonts w:ascii="Times New Roman" w:hAnsi="Times New Roman" w:cs="Times New Roman"/>
          <w:sz w:val="28"/>
          <w:szCs w:val="28"/>
          <w:lang w:val="uk-UA"/>
        </w:rPr>
        <w:t xml:space="preserve">с. </w:t>
      </w:r>
      <w:proofErr w:type="spellStart"/>
      <w:r w:rsidR="004F7288">
        <w:rPr>
          <w:rFonts w:ascii="Times New Roman" w:hAnsi="Times New Roman" w:cs="Times New Roman"/>
          <w:sz w:val="28"/>
          <w:szCs w:val="28"/>
          <w:lang w:val="uk-UA"/>
        </w:rPr>
        <w:t>Сахнівці</w:t>
      </w:r>
      <w:proofErr w:type="spellEnd"/>
      <w:r w:rsidR="004F728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4F7288">
        <w:rPr>
          <w:rFonts w:ascii="Times New Roman" w:hAnsi="Times New Roman" w:cs="Times New Roman"/>
          <w:sz w:val="28"/>
          <w:szCs w:val="28"/>
          <w:lang w:val="uk-UA"/>
        </w:rPr>
        <w:t>Сахновецького</w:t>
      </w:r>
      <w:proofErr w:type="spellEnd"/>
      <w:r w:rsidR="00BE55F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E55FE">
        <w:rPr>
          <w:rFonts w:ascii="Times New Roman" w:hAnsi="Times New Roman" w:cs="Times New Roman"/>
          <w:sz w:val="28"/>
          <w:szCs w:val="28"/>
          <w:lang w:val="uk-UA"/>
        </w:rPr>
        <w:t>старостинського</w:t>
      </w:r>
      <w:proofErr w:type="spellEnd"/>
      <w:r w:rsidR="00BE55FE">
        <w:rPr>
          <w:rFonts w:ascii="Times New Roman" w:hAnsi="Times New Roman" w:cs="Times New Roman"/>
          <w:sz w:val="28"/>
          <w:szCs w:val="28"/>
          <w:lang w:val="uk-UA"/>
        </w:rPr>
        <w:t xml:space="preserve"> округу </w:t>
      </w:r>
      <w:proofErr w:type="spellStart"/>
      <w:r w:rsidR="006428FB" w:rsidRPr="002019F9">
        <w:rPr>
          <w:rFonts w:ascii="Times New Roman" w:hAnsi="Times New Roman" w:cs="Times New Roman"/>
          <w:sz w:val="28"/>
          <w:szCs w:val="28"/>
          <w:lang w:val="uk-UA"/>
        </w:rPr>
        <w:t>Старокостянтиніської</w:t>
      </w:r>
      <w:proofErr w:type="spellEnd"/>
      <w:r w:rsidR="006428FB" w:rsidRPr="002019F9">
        <w:rPr>
          <w:rFonts w:ascii="Times New Roman" w:hAnsi="Times New Roman" w:cs="Times New Roman"/>
          <w:sz w:val="28"/>
          <w:szCs w:val="28"/>
          <w:lang w:val="uk-UA"/>
        </w:rPr>
        <w:t xml:space="preserve"> територіальної громади Хмельницького району Хмельницької област</w:t>
      </w:r>
      <w:r w:rsidR="006428FB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="006428FB" w:rsidRPr="00D30F9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C7A2B" w:rsidRPr="0053328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608B2" w:rsidRPr="0053328C">
        <w:rPr>
          <w:rFonts w:ascii="Times New Roman" w:hAnsi="Times New Roman" w:cs="Times New Roman"/>
          <w:sz w:val="28"/>
          <w:szCs w:val="28"/>
          <w:lang w:val="uk-UA"/>
        </w:rPr>
        <w:t>земельної ділянки площею 0,</w:t>
      </w:r>
      <w:r w:rsidR="004F7288">
        <w:rPr>
          <w:rFonts w:ascii="Times New Roman" w:hAnsi="Times New Roman" w:cs="Times New Roman"/>
          <w:sz w:val="28"/>
          <w:szCs w:val="28"/>
          <w:lang w:val="uk-UA"/>
        </w:rPr>
        <w:t>1560</w:t>
      </w:r>
      <w:r w:rsidR="000608B2" w:rsidRPr="00CD2E1A">
        <w:rPr>
          <w:rFonts w:ascii="Times New Roman" w:hAnsi="Times New Roman" w:cs="Times New Roman"/>
          <w:sz w:val="28"/>
          <w:szCs w:val="28"/>
          <w:lang w:val="uk-UA"/>
        </w:rPr>
        <w:t xml:space="preserve"> га </w:t>
      </w:r>
      <w:bookmarkStart w:id="2" w:name="_Hlk125379791"/>
      <w:r w:rsidR="00CD2E1A" w:rsidRPr="00CD2E1A">
        <w:rPr>
          <w:rFonts w:ascii="Times New Roman" w:hAnsi="Times New Roman" w:cs="Times New Roman"/>
          <w:color w:val="000000"/>
          <w:sz w:val="28"/>
          <w:szCs w:val="28"/>
          <w:lang w:val="uk-UA"/>
        </w:rPr>
        <w:t>д</w:t>
      </w:r>
      <w:r w:rsidR="00CD2E1A" w:rsidRPr="00CD2E1A">
        <w:rPr>
          <w:rFonts w:ascii="Times New Roman" w:hAnsi="Times New Roman" w:cs="Times New Roman"/>
          <w:sz w:val="28"/>
          <w:szCs w:val="28"/>
          <w:lang w:val="uk-UA"/>
        </w:rPr>
        <w:t xml:space="preserve">ля розміщення та експлуатації основних, підсобних і допоміжних будівель та споруд підприємствами, що пов’язані з користуванням надрами </w:t>
      </w:r>
      <w:r w:rsidR="000608B2" w:rsidRPr="00CD2E1A">
        <w:rPr>
          <w:rFonts w:ascii="Times New Roman" w:hAnsi="Times New Roman" w:cs="Times New Roman"/>
          <w:sz w:val="28"/>
          <w:szCs w:val="28"/>
          <w:lang w:val="uk-UA"/>
        </w:rPr>
        <w:t>(КВЦПЗ</w:t>
      </w:r>
      <w:r w:rsidR="002019F9" w:rsidRPr="00CD2E1A">
        <w:rPr>
          <w:rFonts w:ascii="Times New Roman" w:hAnsi="Times New Roman" w:cs="Times New Roman"/>
          <w:sz w:val="28"/>
          <w:szCs w:val="28"/>
          <w:lang w:val="uk-UA"/>
        </w:rPr>
        <w:t xml:space="preserve">Д: </w:t>
      </w:r>
      <w:r w:rsidR="00CD2E1A">
        <w:rPr>
          <w:rFonts w:ascii="Times New Roman" w:hAnsi="Times New Roman" w:cs="Times New Roman"/>
          <w:sz w:val="28"/>
          <w:szCs w:val="28"/>
          <w:lang w:val="uk-UA"/>
        </w:rPr>
        <w:t>11.01</w:t>
      </w:r>
      <w:r w:rsidR="000608B2" w:rsidRPr="00CD2E1A">
        <w:rPr>
          <w:rFonts w:ascii="Times New Roman" w:hAnsi="Times New Roman" w:cs="Times New Roman"/>
          <w:sz w:val="28"/>
          <w:szCs w:val="28"/>
          <w:lang w:val="uk-UA"/>
        </w:rPr>
        <w:t>; кад</w:t>
      </w:r>
      <w:r w:rsidR="00F90F91" w:rsidRPr="00CD2E1A">
        <w:rPr>
          <w:rFonts w:ascii="Times New Roman" w:hAnsi="Times New Roman" w:cs="Times New Roman"/>
          <w:sz w:val="28"/>
          <w:szCs w:val="28"/>
          <w:lang w:val="uk-UA"/>
        </w:rPr>
        <w:t>астровий номер 68</w:t>
      </w:r>
      <w:r w:rsidR="00CD2E1A">
        <w:rPr>
          <w:rFonts w:ascii="Times New Roman" w:hAnsi="Times New Roman" w:cs="Times New Roman"/>
          <w:sz w:val="28"/>
          <w:szCs w:val="28"/>
          <w:lang w:val="uk-UA"/>
        </w:rPr>
        <w:t>2428</w:t>
      </w:r>
      <w:r w:rsidR="004F7288">
        <w:rPr>
          <w:rFonts w:ascii="Times New Roman" w:hAnsi="Times New Roman" w:cs="Times New Roman"/>
          <w:sz w:val="28"/>
          <w:szCs w:val="28"/>
          <w:lang w:val="uk-UA"/>
        </w:rPr>
        <w:t>77</w:t>
      </w:r>
      <w:r w:rsidR="00CD2E1A">
        <w:rPr>
          <w:rFonts w:ascii="Times New Roman" w:hAnsi="Times New Roman" w:cs="Times New Roman"/>
          <w:sz w:val="28"/>
          <w:szCs w:val="28"/>
          <w:lang w:val="uk-UA"/>
        </w:rPr>
        <w:t>00</w:t>
      </w:r>
      <w:r w:rsidR="00953978" w:rsidRPr="00CD2E1A">
        <w:rPr>
          <w:rFonts w:ascii="Times New Roman" w:hAnsi="Times New Roman" w:cs="Times New Roman"/>
          <w:sz w:val="28"/>
          <w:szCs w:val="28"/>
          <w:lang w:val="uk-UA"/>
        </w:rPr>
        <w:t>:0</w:t>
      </w:r>
      <w:r w:rsidR="004F7288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953978" w:rsidRPr="00CD2E1A">
        <w:rPr>
          <w:rFonts w:ascii="Times New Roman" w:hAnsi="Times New Roman" w:cs="Times New Roman"/>
          <w:sz w:val="28"/>
          <w:szCs w:val="28"/>
          <w:lang w:val="uk-UA"/>
        </w:rPr>
        <w:t>:001:0</w:t>
      </w:r>
      <w:r w:rsidR="004F7288">
        <w:rPr>
          <w:rFonts w:ascii="Times New Roman" w:hAnsi="Times New Roman" w:cs="Times New Roman"/>
          <w:sz w:val="28"/>
          <w:szCs w:val="28"/>
          <w:lang w:val="uk-UA"/>
        </w:rPr>
        <w:t>175</w:t>
      </w:r>
      <w:r w:rsidR="000608B2" w:rsidRPr="00CD2E1A">
        <w:rPr>
          <w:rFonts w:ascii="Times New Roman" w:hAnsi="Times New Roman" w:cs="Times New Roman"/>
          <w:sz w:val="28"/>
          <w:szCs w:val="28"/>
          <w:lang w:val="uk-UA"/>
        </w:rPr>
        <w:t xml:space="preserve">). </w:t>
      </w:r>
    </w:p>
    <w:bookmarkEnd w:id="1"/>
    <w:bookmarkEnd w:id="2"/>
    <w:p w14:paraId="683491AF" w14:textId="77777777" w:rsidR="000608B2" w:rsidRPr="00CD2E1A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591932F" w14:textId="0C6708A9" w:rsidR="00DE3A5B" w:rsidRPr="00CD2E1A" w:rsidRDefault="002C1CD6" w:rsidP="00DE3A5B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BA389D">
        <w:rPr>
          <w:rFonts w:ascii="Times New Roman" w:hAnsi="Times New Roman" w:cs="Times New Roman"/>
          <w:sz w:val="28"/>
          <w:szCs w:val="28"/>
          <w:lang w:val="uk-UA"/>
        </w:rPr>
        <w:t>Передати</w:t>
      </w:r>
      <w:r w:rsidR="000608B2"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81423" w:rsidRPr="00167067">
        <w:rPr>
          <w:rFonts w:ascii="Times New Roman" w:hAnsi="Times New Roman" w:cs="Times New Roman"/>
          <w:color w:val="000000"/>
          <w:sz w:val="28"/>
          <w:szCs w:val="28"/>
          <w:lang w:val="uk-UA"/>
        </w:rPr>
        <w:t>КОМУНАЛЬН</w:t>
      </w:r>
      <w:r w:rsidR="00B81423">
        <w:rPr>
          <w:rFonts w:ascii="Times New Roman" w:hAnsi="Times New Roman" w:cs="Times New Roman"/>
          <w:color w:val="000000"/>
          <w:sz w:val="28"/>
          <w:szCs w:val="28"/>
          <w:lang w:val="uk-UA"/>
        </w:rPr>
        <w:t>ОМУ</w:t>
      </w:r>
      <w:r w:rsidR="00B81423" w:rsidRPr="0016706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ПІДПРИЄМСТВ</w:t>
      </w:r>
      <w:r w:rsidR="00B81423">
        <w:rPr>
          <w:rFonts w:ascii="Times New Roman" w:hAnsi="Times New Roman" w:cs="Times New Roman"/>
          <w:color w:val="000000"/>
          <w:sz w:val="28"/>
          <w:szCs w:val="28"/>
          <w:lang w:val="uk-UA"/>
        </w:rPr>
        <w:t>У</w:t>
      </w:r>
      <w:r w:rsidR="00B81423" w:rsidRPr="0016706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ВОДОПРОВІДНО-КАНАЛІЗАЦІЙНОГО ГОСПОДАРСТВА «ВОДОКАНАЛ» СТАРОКОСТЯНТИНІВСЬКОЇ МІСЬКОЇ РАДИ</w:t>
      </w:r>
      <w:r w:rsidR="00B81423"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608B2"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у постійне користування розташовану </w:t>
      </w:r>
      <w:r w:rsidR="00701EA1"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r w:rsidR="004F7288">
        <w:rPr>
          <w:rFonts w:ascii="Times New Roman" w:hAnsi="Times New Roman" w:cs="Times New Roman"/>
          <w:sz w:val="28"/>
          <w:szCs w:val="28"/>
          <w:lang w:val="uk-UA"/>
        </w:rPr>
        <w:t xml:space="preserve">с. </w:t>
      </w:r>
      <w:proofErr w:type="spellStart"/>
      <w:r w:rsidR="004F7288">
        <w:rPr>
          <w:rFonts w:ascii="Times New Roman" w:hAnsi="Times New Roman" w:cs="Times New Roman"/>
          <w:sz w:val="28"/>
          <w:szCs w:val="28"/>
          <w:lang w:val="uk-UA"/>
        </w:rPr>
        <w:t>Сахнівці</w:t>
      </w:r>
      <w:proofErr w:type="spellEnd"/>
      <w:r w:rsidR="004F728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4F7288">
        <w:rPr>
          <w:rFonts w:ascii="Times New Roman" w:hAnsi="Times New Roman" w:cs="Times New Roman"/>
          <w:sz w:val="28"/>
          <w:szCs w:val="28"/>
          <w:lang w:val="uk-UA"/>
        </w:rPr>
        <w:t>Сахновецького</w:t>
      </w:r>
      <w:proofErr w:type="spellEnd"/>
      <w:r w:rsidR="004F728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E3A5B">
        <w:rPr>
          <w:rFonts w:ascii="Times New Roman" w:hAnsi="Times New Roman" w:cs="Times New Roman"/>
          <w:sz w:val="28"/>
          <w:szCs w:val="28"/>
          <w:lang w:val="uk-UA"/>
        </w:rPr>
        <w:t>старостинського</w:t>
      </w:r>
      <w:proofErr w:type="spellEnd"/>
      <w:r w:rsidR="00DE3A5B">
        <w:rPr>
          <w:rFonts w:ascii="Times New Roman" w:hAnsi="Times New Roman" w:cs="Times New Roman"/>
          <w:sz w:val="28"/>
          <w:szCs w:val="28"/>
          <w:lang w:val="uk-UA"/>
        </w:rPr>
        <w:t xml:space="preserve"> округу </w:t>
      </w:r>
      <w:proofErr w:type="spellStart"/>
      <w:r w:rsidR="00DE3A5B" w:rsidRPr="002019F9">
        <w:rPr>
          <w:rFonts w:ascii="Times New Roman" w:hAnsi="Times New Roman" w:cs="Times New Roman"/>
          <w:sz w:val="28"/>
          <w:szCs w:val="28"/>
          <w:lang w:val="uk-UA"/>
        </w:rPr>
        <w:t>Старокостянтиніської</w:t>
      </w:r>
      <w:proofErr w:type="spellEnd"/>
      <w:r w:rsidR="00DE3A5B" w:rsidRPr="002019F9">
        <w:rPr>
          <w:rFonts w:ascii="Times New Roman" w:hAnsi="Times New Roman" w:cs="Times New Roman"/>
          <w:sz w:val="28"/>
          <w:szCs w:val="28"/>
          <w:lang w:val="uk-UA"/>
        </w:rPr>
        <w:t xml:space="preserve"> територіальної громади Хмельницького району Хмельницької област</w:t>
      </w:r>
      <w:r w:rsidR="00DE3A5B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DE3A5B" w:rsidRPr="0053328C">
        <w:rPr>
          <w:rFonts w:ascii="Times New Roman" w:hAnsi="Times New Roman" w:cs="Times New Roman"/>
          <w:sz w:val="28"/>
          <w:szCs w:val="28"/>
          <w:lang w:val="uk-UA"/>
        </w:rPr>
        <w:t xml:space="preserve"> земельн</w:t>
      </w:r>
      <w:r w:rsidR="00701EA1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DE3A5B" w:rsidRPr="0053328C">
        <w:rPr>
          <w:rFonts w:ascii="Times New Roman" w:hAnsi="Times New Roman" w:cs="Times New Roman"/>
          <w:sz w:val="28"/>
          <w:szCs w:val="28"/>
          <w:lang w:val="uk-UA"/>
        </w:rPr>
        <w:t xml:space="preserve"> ділянк</w:t>
      </w:r>
      <w:r w:rsidR="00701EA1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DE3A5B" w:rsidRPr="0053328C">
        <w:rPr>
          <w:rFonts w:ascii="Times New Roman" w:hAnsi="Times New Roman" w:cs="Times New Roman"/>
          <w:sz w:val="28"/>
          <w:szCs w:val="28"/>
          <w:lang w:val="uk-UA"/>
        </w:rPr>
        <w:t xml:space="preserve"> площею 0,</w:t>
      </w:r>
      <w:r w:rsidR="004F7288">
        <w:rPr>
          <w:rFonts w:ascii="Times New Roman" w:hAnsi="Times New Roman" w:cs="Times New Roman"/>
          <w:sz w:val="28"/>
          <w:szCs w:val="28"/>
          <w:lang w:val="uk-UA"/>
        </w:rPr>
        <w:t>1560</w:t>
      </w:r>
      <w:r w:rsidR="00DE3A5B" w:rsidRPr="00CD2E1A">
        <w:rPr>
          <w:rFonts w:ascii="Times New Roman" w:hAnsi="Times New Roman" w:cs="Times New Roman"/>
          <w:sz w:val="28"/>
          <w:szCs w:val="28"/>
          <w:lang w:val="uk-UA"/>
        </w:rPr>
        <w:t xml:space="preserve"> га </w:t>
      </w:r>
      <w:r w:rsidR="00DE3A5B" w:rsidRPr="00CD2E1A">
        <w:rPr>
          <w:rFonts w:ascii="Times New Roman" w:hAnsi="Times New Roman" w:cs="Times New Roman"/>
          <w:color w:val="000000"/>
          <w:sz w:val="28"/>
          <w:szCs w:val="28"/>
          <w:lang w:val="uk-UA"/>
        </w:rPr>
        <w:t>д</w:t>
      </w:r>
      <w:r w:rsidR="00DE3A5B" w:rsidRPr="00CD2E1A">
        <w:rPr>
          <w:rFonts w:ascii="Times New Roman" w:hAnsi="Times New Roman" w:cs="Times New Roman"/>
          <w:sz w:val="28"/>
          <w:szCs w:val="28"/>
          <w:lang w:val="uk-UA"/>
        </w:rPr>
        <w:t xml:space="preserve">ля розміщення та експлуатації основних, підсобних і допоміжних будівель та споруд підприємствами, що пов’язані з користуванням надрами (КВЦПЗД: </w:t>
      </w:r>
      <w:r w:rsidR="00DE3A5B">
        <w:rPr>
          <w:rFonts w:ascii="Times New Roman" w:hAnsi="Times New Roman" w:cs="Times New Roman"/>
          <w:sz w:val="28"/>
          <w:szCs w:val="28"/>
          <w:lang w:val="uk-UA"/>
        </w:rPr>
        <w:t>11.01</w:t>
      </w:r>
      <w:r w:rsidR="00DE3A5B" w:rsidRPr="00CD2E1A">
        <w:rPr>
          <w:rFonts w:ascii="Times New Roman" w:hAnsi="Times New Roman" w:cs="Times New Roman"/>
          <w:sz w:val="28"/>
          <w:szCs w:val="28"/>
          <w:lang w:val="uk-UA"/>
        </w:rPr>
        <w:t xml:space="preserve">; кадастровий номер </w:t>
      </w:r>
      <w:r w:rsidR="004F7288" w:rsidRPr="00CD2E1A">
        <w:rPr>
          <w:rFonts w:ascii="Times New Roman" w:hAnsi="Times New Roman" w:cs="Times New Roman"/>
          <w:sz w:val="28"/>
          <w:szCs w:val="28"/>
          <w:lang w:val="uk-UA"/>
        </w:rPr>
        <w:t>68</w:t>
      </w:r>
      <w:r w:rsidR="004F7288">
        <w:rPr>
          <w:rFonts w:ascii="Times New Roman" w:hAnsi="Times New Roman" w:cs="Times New Roman"/>
          <w:sz w:val="28"/>
          <w:szCs w:val="28"/>
          <w:lang w:val="uk-UA"/>
        </w:rPr>
        <w:t>24287700</w:t>
      </w:r>
      <w:r w:rsidR="004F7288" w:rsidRPr="00CD2E1A">
        <w:rPr>
          <w:rFonts w:ascii="Times New Roman" w:hAnsi="Times New Roman" w:cs="Times New Roman"/>
          <w:sz w:val="28"/>
          <w:szCs w:val="28"/>
          <w:lang w:val="uk-UA"/>
        </w:rPr>
        <w:t>:0</w:t>
      </w:r>
      <w:r w:rsidR="004F7288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4F7288" w:rsidRPr="00CD2E1A">
        <w:rPr>
          <w:rFonts w:ascii="Times New Roman" w:hAnsi="Times New Roman" w:cs="Times New Roman"/>
          <w:sz w:val="28"/>
          <w:szCs w:val="28"/>
          <w:lang w:val="uk-UA"/>
        </w:rPr>
        <w:t>:001:0</w:t>
      </w:r>
      <w:r w:rsidR="004F7288">
        <w:rPr>
          <w:rFonts w:ascii="Times New Roman" w:hAnsi="Times New Roman" w:cs="Times New Roman"/>
          <w:sz w:val="28"/>
          <w:szCs w:val="28"/>
          <w:lang w:val="uk-UA"/>
        </w:rPr>
        <w:t>175</w:t>
      </w:r>
      <w:r w:rsidR="00DE3A5B" w:rsidRPr="00CD2E1A">
        <w:rPr>
          <w:rFonts w:ascii="Times New Roman" w:hAnsi="Times New Roman" w:cs="Times New Roman"/>
          <w:sz w:val="28"/>
          <w:szCs w:val="28"/>
          <w:lang w:val="uk-UA"/>
        </w:rPr>
        <w:t xml:space="preserve">). </w:t>
      </w:r>
    </w:p>
    <w:p w14:paraId="6CC8762C" w14:textId="77777777" w:rsidR="00DE3A5B" w:rsidRPr="00CD2E1A" w:rsidRDefault="00DE3A5B" w:rsidP="00DE3A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CA935FB" w14:textId="7176CC89" w:rsidR="00B81423" w:rsidRPr="0053328C" w:rsidRDefault="00B81423" w:rsidP="00B81423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C3D4EFA" w14:textId="0288E56F" w:rsidR="00891F86" w:rsidRDefault="00891F86" w:rsidP="002C1CD6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7AF4EF0" w14:textId="470B9E31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B74029D" w14:textId="77777777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C950811" w14:textId="77777777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C635582" w14:textId="77777777" w:rsidR="000608B2" w:rsidRPr="000608B2" w:rsidRDefault="000608B2" w:rsidP="000608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Міський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голова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Микола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МЕЛЬНИЧУК</w:t>
      </w:r>
    </w:p>
    <w:sectPr w:rsidR="000608B2" w:rsidRPr="000608B2" w:rsidSect="00DE789F">
      <w:headerReference w:type="default" r:id="rId8"/>
      <w:pgSz w:w="11906" w:h="16838"/>
      <w:pgMar w:top="2552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EB807E1" w14:textId="77777777" w:rsidR="001564C4" w:rsidRDefault="001564C4" w:rsidP="00DE789F">
      <w:pPr>
        <w:spacing w:after="0" w:line="240" w:lineRule="auto"/>
      </w:pPr>
      <w:r>
        <w:separator/>
      </w:r>
    </w:p>
  </w:endnote>
  <w:endnote w:type="continuationSeparator" w:id="0">
    <w:p w14:paraId="1728635E" w14:textId="77777777" w:rsidR="001564C4" w:rsidRDefault="001564C4" w:rsidP="00DE78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50E0EDE" w14:textId="77777777" w:rsidR="001564C4" w:rsidRDefault="001564C4" w:rsidP="00DE789F">
      <w:pPr>
        <w:spacing w:after="0" w:line="240" w:lineRule="auto"/>
      </w:pPr>
      <w:r>
        <w:separator/>
      </w:r>
    </w:p>
  </w:footnote>
  <w:footnote w:type="continuationSeparator" w:id="0">
    <w:p w14:paraId="12597B9E" w14:textId="77777777" w:rsidR="001564C4" w:rsidRDefault="001564C4" w:rsidP="00DE78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BDC104" w14:textId="77777777" w:rsidR="00DE789F" w:rsidRPr="00DE789F" w:rsidRDefault="00DE789F" w:rsidP="00DE789F">
    <w:pPr>
      <w:pStyle w:val="a3"/>
      <w:jc w:val="right"/>
      <w:rPr>
        <w:rFonts w:ascii="Times New Roman" w:hAnsi="Times New Roman" w:cs="Times New Roman"/>
        <w:sz w:val="28"/>
        <w:szCs w:val="28"/>
        <w:lang w:val="uk-UA"/>
      </w:rPr>
    </w:pPr>
    <w:r w:rsidRPr="00DE789F">
      <w:rPr>
        <w:rFonts w:ascii="Times New Roman" w:hAnsi="Times New Roman" w:cs="Times New Roman"/>
        <w:sz w:val="28"/>
        <w:szCs w:val="28"/>
        <w:lang w:val="uk-UA"/>
      </w:rPr>
      <w:t>ПРОЄКТ РІШЕННЯ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2C35"/>
    <w:rsid w:val="000165BF"/>
    <w:rsid w:val="000608B2"/>
    <w:rsid w:val="00082A6C"/>
    <w:rsid w:val="000A7109"/>
    <w:rsid w:val="000C576F"/>
    <w:rsid w:val="000D5BC1"/>
    <w:rsid w:val="001400E1"/>
    <w:rsid w:val="001564C4"/>
    <w:rsid w:val="00167067"/>
    <w:rsid w:val="001962D1"/>
    <w:rsid w:val="002019F9"/>
    <w:rsid w:val="002045D1"/>
    <w:rsid w:val="002C1CD6"/>
    <w:rsid w:val="00370E33"/>
    <w:rsid w:val="00391489"/>
    <w:rsid w:val="00393643"/>
    <w:rsid w:val="00432A05"/>
    <w:rsid w:val="00492B3E"/>
    <w:rsid w:val="004F7288"/>
    <w:rsid w:val="00510624"/>
    <w:rsid w:val="00514F8F"/>
    <w:rsid w:val="0053328C"/>
    <w:rsid w:val="006428FB"/>
    <w:rsid w:val="00690FE7"/>
    <w:rsid w:val="00696B15"/>
    <w:rsid w:val="006A2C35"/>
    <w:rsid w:val="006D3C62"/>
    <w:rsid w:val="00701EA1"/>
    <w:rsid w:val="00797A13"/>
    <w:rsid w:val="007C7A2B"/>
    <w:rsid w:val="0081783B"/>
    <w:rsid w:val="00826BA8"/>
    <w:rsid w:val="008607B0"/>
    <w:rsid w:val="00891F86"/>
    <w:rsid w:val="00923D6A"/>
    <w:rsid w:val="00924EDB"/>
    <w:rsid w:val="00953978"/>
    <w:rsid w:val="009549BB"/>
    <w:rsid w:val="00A61A14"/>
    <w:rsid w:val="00A62E59"/>
    <w:rsid w:val="00AF1886"/>
    <w:rsid w:val="00B52971"/>
    <w:rsid w:val="00B81423"/>
    <w:rsid w:val="00B93585"/>
    <w:rsid w:val="00BA389D"/>
    <w:rsid w:val="00BE55FE"/>
    <w:rsid w:val="00C243CD"/>
    <w:rsid w:val="00CA3775"/>
    <w:rsid w:val="00CD2E1A"/>
    <w:rsid w:val="00CF2423"/>
    <w:rsid w:val="00D071FE"/>
    <w:rsid w:val="00D2646B"/>
    <w:rsid w:val="00D30F96"/>
    <w:rsid w:val="00D85602"/>
    <w:rsid w:val="00DE3A5B"/>
    <w:rsid w:val="00DE789F"/>
    <w:rsid w:val="00E205CD"/>
    <w:rsid w:val="00E21404"/>
    <w:rsid w:val="00E5689B"/>
    <w:rsid w:val="00E717BC"/>
    <w:rsid w:val="00E843CA"/>
    <w:rsid w:val="00EC726F"/>
    <w:rsid w:val="00F01B4B"/>
    <w:rsid w:val="00F90CCE"/>
    <w:rsid w:val="00F90F91"/>
    <w:rsid w:val="00FD01B8"/>
    <w:rsid w:val="00FF3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FE37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7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E789F"/>
  </w:style>
  <w:style w:type="paragraph" w:styleId="a5">
    <w:name w:val="footer"/>
    <w:basedOn w:val="a"/>
    <w:link w:val="a6"/>
    <w:uiPriority w:val="99"/>
    <w:unhideWhenUsed/>
    <w:rsid w:val="00DE7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E789F"/>
  </w:style>
  <w:style w:type="paragraph" w:styleId="a7">
    <w:name w:val="List Paragraph"/>
    <w:basedOn w:val="a"/>
    <w:uiPriority w:val="34"/>
    <w:qFormat/>
    <w:rsid w:val="002C1CD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7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E789F"/>
  </w:style>
  <w:style w:type="paragraph" w:styleId="a5">
    <w:name w:val="footer"/>
    <w:basedOn w:val="a"/>
    <w:link w:val="a6"/>
    <w:uiPriority w:val="99"/>
    <w:unhideWhenUsed/>
    <w:rsid w:val="00DE7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E789F"/>
  </w:style>
  <w:style w:type="paragraph" w:styleId="a7">
    <w:name w:val="List Paragraph"/>
    <w:basedOn w:val="a"/>
    <w:uiPriority w:val="34"/>
    <w:qFormat/>
    <w:rsid w:val="002C1C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3F7F99-E6E9-4A69-93C5-D6C07F672D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244</Words>
  <Characters>1392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1633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2</cp:revision>
  <cp:lastPrinted>2023-08-31T08:30:00Z</cp:lastPrinted>
  <dcterms:created xsi:type="dcterms:W3CDTF">2025-08-22T07:46:00Z</dcterms:created>
  <dcterms:modified xsi:type="dcterms:W3CDTF">2025-08-22T07:46:00Z</dcterms:modified>
</cp:coreProperties>
</file>