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36"/>
          <w:szCs w:val="36"/>
          <w:bdr w:val="none" w:sz="0" w:space="0" w:color="auto" w:frame="1"/>
          <w:lang w:val="uk-UA" w:eastAsia="ru-RU"/>
        </w:rPr>
        <w:t>ПАМ’ЯТКА</w:t>
      </w: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36"/>
          <w:szCs w:val="36"/>
          <w:bdr w:val="none" w:sz="0" w:space="0" w:color="auto" w:frame="1"/>
          <w:lang w:val="uk-UA" w:eastAsia="ru-RU"/>
        </w:rPr>
        <w:t>щодо алгоритму дій у випадку терористичних актів</w:t>
      </w: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r w:rsidRPr="00D06F76">
        <w:rPr>
          <w:rFonts w:ascii="Arial" w:eastAsia="Times New Roman" w:hAnsi="Arial" w:cs="Arial"/>
          <w:color w:val="000000"/>
          <w:sz w:val="21"/>
          <w:szCs w:val="21"/>
          <w:lang w:val="uk-UA" w:eastAsia="ru-RU"/>
        </w:rPr>
        <w:t>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lang w:val="uk-UA" w:eastAsia="ru-RU"/>
        </w:rPr>
        <w:t>ТЕРОРИЗМ </w:t>
      </w:r>
      <w:r w:rsidRPr="00D06F76">
        <w:rPr>
          <w:rFonts w:ascii="Times New Roman" w:eastAsia="Times New Roman" w:hAnsi="Times New Roman" w:cs="Times New Roman"/>
          <w:color w:val="000000"/>
          <w:sz w:val="28"/>
          <w:szCs w:val="28"/>
          <w:bdr w:val="none" w:sz="0" w:space="0" w:color="auto" w:frame="1"/>
          <w:lang w:val="uk-UA" w:eastAsia="ru-RU"/>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CA76AB" w:rsidRPr="00D06F76" w:rsidRDefault="00CA76AB" w:rsidP="00A84B12">
      <w:pPr>
        <w:shd w:val="clear" w:color="auto" w:fill="FFFFFF"/>
        <w:spacing w:after="0" w:line="240" w:lineRule="auto"/>
        <w:ind w:firstLine="567"/>
        <w:jc w:val="right"/>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i/>
          <w:iCs/>
          <w:color w:val="000000"/>
          <w:sz w:val="24"/>
          <w:szCs w:val="24"/>
          <w:bdr w:val="none" w:sz="0" w:space="0" w:color="auto" w:frame="1"/>
          <w:lang w:val="uk-UA" w:eastAsia="ru-RU"/>
        </w:rPr>
        <w:t>Стаття 1. Закону України «Про боротьбу з тероризмом»</w:t>
      </w: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r w:rsidRPr="00D06F76">
        <w:rPr>
          <w:rFonts w:ascii="Arial" w:eastAsia="Times New Roman" w:hAnsi="Arial" w:cs="Arial"/>
          <w:color w:val="000000"/>
          <w:sz w:val="21"/>
          <w:szCs w:val="21"/>
          <w:lang w:val="uk-UA" w:eastAsia="ru-RU"/>
        </w:rPr>
        <w:t> </w:t>
      </w: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lang w:val="uk-UA" w:eastAsia="ru-RU"/>
        </w:rPr>
        <w:t>ПРАВОВІ ОСНОВИ БОРОТЬБИ З ТЕРОРИЗМОМ</w:t>
      </w:r>
    </w:p>
    <w:p w:rsidR="00637C88" w:rsidRPr="00D06F76" w:rsidRDefault="00637C88" w:rsidP="00637C88">
      <w:pPr>
        <w:tabs>
          <w:tab w:val="left" w:pos="567"/>
        </w:tabs>
        <w:spacing w:after="0" w:line="240" w:lineRule="auto"/>
        <w:ind w:firstLine="709"/>
        <w:jc w:val="both"/>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Правову основу боротьби з тероризмом становлять Конституція України, Кримінальний кодекс України,  Європейська конвенція про боротьбу з тероризмом, 1977 р., Міжнародна конвенція про боротьбу з бомбовим тероризмом, 1997 р., Міжнародна конвенція про боротьбу з фінансуванням тероризму, 1999 р., інші міжнародні договори України, згода на обов'язковість яких надана Верховною Радою України, укази і розпорядження Президента України, постанови та розпорядження Кабінету Міністрів України, а також інші нормативно-правові акти, що приймаються на виконання законів України.</w:t>
      </w:r>
    </w:p>
    <w:p w:rsidR="00CA76AB" w:rsidRPr="00D06F76" w:rsidRDefault="00CA76AB" w:rsidP="00637C88">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i/>
          <w:iCs/>
          <w:color w:val="000000"/>
          <w:sz w:val="24"/>
          <w:szCs w:val="24"/>
          <w:bdr w:val="none" w:sz="0" w:space="0" w:color="auto" w:frame="1"/>
          <w:lang w:val="uk-UA" w:eastAsia="ru-RU"/>
        </w:rPr>
        <w:t>Стаття 2. Закону України «Про боротьбу з тероризмом»</w:t>
      </w: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r w:rsidRPr="00D06F76">
        <w:rPr>
          <w:rFonts w:ascii="Arial" w:eastAsia="Times New Roman" w:hAnsi="Arial" w:cs="Arial"/>
          <w:b/>
          <w:bCs/>
          <w:color w:val="000000"/>
          <w:sz w:val="21"/>
          <w:szCs w:val="21"/>
          <w:bdr w:val="none" w:sz="0" w:space="0" w:color="auto" w:frame="1"/>
          <w:lang w:val="uk-UA" w:eastAsia="ru-RU"/>
        </w:rPr>
        <w:t> </w:t>
      </w: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color w:val="FF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lang w:val="uk-UA" w:eastAsia="ru-RU"/>
        </w:rPr>
        <w:t>РІВНІ ТЕРОРИСТИЧНИХ ЗАГРОЗ</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Залежно від наявної інформації про загрозу вчинення або вчинення терористичного акту встановлюються такі рівні терористичних загроз:</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shd w:val="clear" w:color="auto" w:fill="D0CECE"/>
          <w:lang w:val="uk-UA" w:eastAsia="ru-RU"/>
        </w:rPr>
        <w:t>«СІРИЙ (МОЖЛИВА ЗАГРОЗА)»</w:t>
      </w:r>
      <w:r w:rsidRPr="00D06F76">
        <w:rPr>
          <w:rFonts w:ascii="Times New Roman" w:eastAsia="Times New Roman" w:hAnsi="Times New Roman" w:cs="Times New Roman"/>
          <w:color w:val="000000"/>
          <w:sz w:val="28"/>
          <w:szCs w:val="28"/>
          <w:bdr w:val="none" w:sz="0" w:space="0" w:color="auto" w:frame="1"/>
          <w:lang w:val="uk-UA" w:eastAsia="ru-RU"/>
        </w:rPr>
        <w:t>       – за наявності факторів (умов), що сприяють вчиненню терористичного акту;</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shd w:val="clear" w:color="auto" w:fill="00B0F0"/>
          <w:lang w:val="uk-UA" w:eastAsia="ru-RU"/>
        </w:rPr>
        <w:t>«СИНІЙ (ПОТЕНЦІЙНА ЗАГРОЗА)»</w:t>
      </w:r>
      <w:r w:rsidRPr="00D06F76">
        <w:rPr>
          <w:rFonts w:ascii="Times New Roman" w:eastAsia="Times New Roman" w:hAnsi="Times New Roman" w:cs="Times New Roman"/>
          <w:color w:val="000000"/>
          <w:sz w:val="28"/>
          <w:szCs w:val="28"/>
          <w:bdr w:val="none" w:sz="0" w:space="0" w:color="auto" w:frame="1"/>
          <w:lang w:val="uk-UA" w:eastAsia="ru-RU"/>
        </w:rPr>
        <w:t>         – за наявності інформації, що потребує підтвердження, про підготовку до вчинення терористичного акту;</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000000"/>
          <w:sz w:val="28"/>
          <w:szCs w:val="28"/>
          <w:bdr w:val="none" w:sz="0" w:space="0" w:color="auto" w:frame="1"/>
          <w:shd w:val="clear" w:color="auto" w:fill="FFD966"/>
          <w:lang w:val="uk-UA" w:eastAsia="ru-RU"/>
        </w:rPr>
        <w:t>«ЖОВТИЙ (ІМОВІРНА ЗАГРОЗА)»</w:t>
      </w:r>
      <w:r w:rsidRPr="00D06F76">
        <w:rPr>
          <w:rFonts w:ascii="Times New Roman" w:eastAsia="Times New Roman" w:hAnsi="Times New Roman" w:cs="Times New Roman"/>
          <w:color w:val="000000"/>
          <w:sz w:val="28"/>
          <w:szCs w:val="28"/>
          <w:bdr w:val="none" w:sz="0" w:space="0" w:color="auto" w:frame="1"/>
          <w:lang w:val="uk-UA" w:eastAsia="ru-RU"/>
        </w:rPr>
        <w:t>   – за наявності достовірної (підтвердженої) інформації про підготовку до вчинення терористичного акту;</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bCs/>
          <w:color w:val="000000"/>
          <w:sz w:val="28"/>
          <w:szCs w:val="28"/>
          <w:bdr w:val="none" w:sz="0" w:space="0" w:color="auto" w:frame="1"/>
          <w:shd w:val="clear" w:color="auto" w:fill="FF0000"/>
          <w:lang w:val="uk-UA" w:eastAsia="ru-RU"/>
        </w:rPr>
        <w:t>«ЧЕРВОНИЙ (РЕАЛЬНА ЗАГРОЗА)»</w:t>
      </w:r>
      <w:r w:rsidRPr="00D06F76">
        <w:rPr>
          <w:rFonts w:ascii="Times New Roman" w:eastAsia="Times New Roman" w:hAnsi="Times New Roman" w:cs="Times New Roman"/>
          <w:color w:val="000000"/>
          <w:sz w:val="28"/>
          <w:szCs w:val="28"/>
          <w:bdr w:val="none" w:sz="0" w:space="0" w:color="auto" w:frame="1"/>
          <w:lang w:val="uk-UA" w:eastAsia="ru-RU"/>
        </w:rPr>
        <w:t>         – у разі вчинення терористичного акту.</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sz w:val="28"/>
          <w:szCs w:val="28"/>
          <w:bdr w:val="none" w:sz="0" w:space="0" w:color="auto" w:frame="1"/>
          <w:lang w:val="uk-UA" w:eastAsia="ru-RU"/>
        </w:rPr>
        <w:t>Рівень терористичної загрози тимчасово встановлюється для усіх або окремих суб’єктів боротьби з тероризмом та діє на всій території України, в окремих її місцевостях або на об’єктах можливих терористичних посягань.</w:t>
      </w:r>
      <w:r w:rsidR="009E0CB8" w:rsidRPr="00D06F76">
        <w:rPr>
          <w:rFonts w:ascii="Times New Roman" w:eastAsia="Times New Roman" w:hAnsi="Times New Roman" w:cs="Times New Roman"/>
          <w:color w:val="002060"/>
          <w:sz w:val="28"/>
          <w:szCs w:val="28"/>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п. 7. Положення про єдину державну систему запобігання, реагування і</w:t>
      </w:r>
      <w:r w:rsidR="00157CDE"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припинення терористичних актів та мінімізації їх наслідків</w:t>
      </w:r>
      <w:r w:rsidR="00157CDE"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(Затверджено Постановою Кабінету Міністрів України</w:t>
      </w:r>
      <w:r w:rsidR="0075103D"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від 18 лютого 2016 р. № 92)</w:t>
      </w:r>
      <w:r w:rsidR="009E0CB8" w:rsidRPr="00D06F76">
        <w:rPr>
          <w:rFonts w:ascii="Times New Roman" w:eastAsia="Times New Roman" w:hAnsi="Times New Roman" w:cs="Times New Roman"/>
          <w:i/>
          <w:iCs/>
          <w:color w:val="000000"/>
          <w:sz w:val="24"/>
          <w:szCs w:val="24"/>
          <w:bdr w:val="none" w:sz="0" w:space="0" w:color="auto" w:frame="1"/>
          <w:lang w:val="uk-UA" w:eastAsia="ru-RU"/>
        </w:rPr>
        <w:t>.</w:t>
      </w:r>
    </w:p>
    <w:p w:rsidR="00C53164"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t>Рішення про встановлення, зміну, скасування рівня терористичної загрози, строк та район дії рівня терористичної загрози </w:t>
      </w:r>
      <w:r w:rsidRPr="00D06F76">
        <w:rPr>
          <w:rFonts w:ascii="Times New Roman" w:eastAsia="Times New Roman" w:hAnsi="Times New Roman" w:cs="Times New Roman"/>
          <w:color w:val="000000"/>
          <w:sz w:val="28"/>
          <w:szCs w:val="28"/>
          <w:bdr w:val="none" w:sz="0" w:space="0" w:color="auto" w:frame="1"/>
          <w:lang w:val="uk-UA" w:eastAsia="ru-RU"/>
        </w:rPr>
        <w:t xml:space="preserve">приймає керівник Антитерористичного центру за письмовим дозволом Голови СБУ. </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lastRenderedPageBreak/>
        <w:t>Рішенням керівника АТЦ при СБУ </w:t>
      </w:r>
      <w:r w:rsidRPr="00D06F76">
        <w:rPr>
          <w:rFonts w:ascii="Times New Roman" w:eastAsia="Times New Roman" w:hAnsi="Times New Roman" w:cs="Times New Roman"/>
          <w:b/>
          <w:bCs/>
          <w:color w:val="000000"/>
          <w:sz w:val="28"/>
          <w:szCs w:val="28"/>
          <w:bdr w:val="none" w:sz="0" w:space="0" w:color="auto" w:frame="1"/>
          <w:lang w:val="uk-UA" w:eastAsia="ru-RU"/>
        </w:rPr>
        <w:t xml:space="preserve">з 12.08.2016 року на території </w:t>
      </w:r>
      <w:r w:rsidR="009E0CB8" w:rsidRPr="00D06F76">
        <w:rPr>
          <w:rFonts w:ascii="Times New Roman" w:eastAsia="Times New Roman" w:hAnsi="Times New Roman" w:cs="Times New Roman"/>
          <w:b/>
          <w:bCs/>
          <w:color w:val="000000"/>
          <w:sz w:val="28"/>
          <w:szCs w:val="28"/>
          <w:bdr w:val="none" w:sz="0" w:space="0" w:color="auto" w:frame="1"/>
          <w:lang w:val="uk-UA" w:eastAsia="ru-RU"/>
        </w:rPr>
        <w:t xml:space="preserve">Хмельницької </w:t>
      </w:r>
      <w:r w:rsidRPr="00D06F76">
        <w:rPr>
          <w:rFonts w:ascii="Times New Roman" w:eastAsia="Times New Roman" w:hAnsi="Times New Roman" w:cs="Times New Roman"/>
          <w:b/>
          <w:bCs/>
          <w:color w:val="000000"/>
          <w:sz w:val="28"/>
          <w:szCs w:val="28"/>
          <w:bdr w:val="none" w:sz="0" w:space="0" w:color="auto" w:frame="1"/>
          <w:lang w:val="uk-UA" w:eastAsia="ru-RU"/>
        </w:rPr>
        <w:t>області встановлено рівень терористичної загрози </w:t>
      </w:r>
      <w:r w:rsidRPr="00D06F76">
        <w:rPr>
          <w:rFonts w:ascii="Times New Roman" w:eastAsia="Times New Roman" w:hAnsi="Times New Roman" w:cs="Times New Roman"/>
          <w:color w:val="000000"/>
          <w:sz w:val="28"/>
          <w:szCs w:val="28"/>
          <w:bdr w:val="none" w:sz="0" w:space="0" w:color="auto" w:frame="1"/>
          <w:lang w:val="uk-UA" w:eastAsia="ru-RU"/>
        </w:rPr>
        <w:t>«</w:t>
      </w:r>
      <w:r w:rsidR="009E0CB8" w:rsidRPr="00D06F76">
        <w:rPr>
          <w:rFonts w:ascii="Times New Roman" w:eastAsia="Times New Roman" w:hAnsi="Times New Roman" w:cs="Times New Roman"/>
          <w:b/>
          <w:bCs/>
          <w:color w:val="000000"/>
          <w:sz w:val="28"/>
          <w:szCs w:val="28"/>
          <w:bdr w:val="none" w:sz="0" w:space="0" w:color="auto" w:frame="1"/>
          <w:lang w:val="uk-UA" w:eastAsia="ru-RU"/>
        </w:rPr>
        <w:t xml:space="preserve">СИНІЙ» </w:t>
      </w:r>
      <w:r w:rsidR="009E0CB8" w:rsidRPr="00D06F76">
        <w:rPr>
          <w:rFonts w:ascii="Times New Roman" w:eastAsia="Times New Roman" w:hAnsi="Times New Roman" w:cs="Times New Roman"/>
          <w:bCs/>
          <w:color w:val="000000"/>
          <w:sz w:val="28"/>
          <w:szCs w:val="28"/>
          <w:bdr w:val="none" w:sz="0" w:space="0" w:color="auto" w:frame="1"/>
          <w:lang w:val="uk-UA" w:eastAsia="ru-RU"/>
        </w:rPr>
        <w:t>рівень терористичної загрози</w:t>
      </w:r>
      <w:r w:rsidRPr="00D06F76">
        <w:rPr>
          <w:rFonts w:ascii="Times New Roman" w:eastAsia="Times New Roman" w:hAnsi="Times New Roman" w:cs="Times New Roman"/>
          <w:b/>
          <w:bCs/>
          <w:color w:val="000000"/>
          <w:sz w:val="28"/>
          <w:szCs w:val="28"/>
          <w:bdr w:val="none" w:sz="0" w:space="0" w:color="auto" w:frame="1"/>
          <w:lang w:val="uk-UA" w:eastAsia="ru-RU"/>
        </w:rPr>
        <w:t xml:space="preserve"> (</w:t>
      </w:r>
      <w:r w:rsidR="009E0CB8" w:rsidRPr="00D06F76">
        <w:rPr>
          <w:rFonts w:ascii="Times New Roman" w:eastAsia="Times New Roman" w:hAnsi="Times New Roman" w:cs="Times New Roman"/>
          <w:b/>
          <w:bCs/>
          <w:color w:val="000000"/>
          <w:sz w:val="28"/>
          <w:szCs w:val="28"/>
          <w:bdr w:val="none" w:sz="0" w:space="0" w:color="auto" w:frame="1"/>
          <w:lang w:val="uk-UA" w:eastAsia="ru-RU"/>
        </w:rPr>
        <w:t>потенційна</w:t>
      </w:r>
      <w:r w:rsidRPr="00D06F76">
        <w:rPr>
          <w:rFonts w:ascii="Times New Roman" w:eastAsia="Times New Roman" w:hAnsi="Times New Roman" w:cs="Times New Roman"/>
          <w:b/>
          <w:bCs/>
          <w:color w:val="000000"/>
          <w:sz w:val="28"/>
          <w:szCs w:val="28"/>
          <w:bdr w:val="none" w:sz="0" w:space="0" w:color="auto" w:frame="1"/>
          <w:lang w:val="uk-UA" w:eastAsia="ru-RU"/>
        </w:rPr>
        <w:t xml:space="preserve"> загроза)»</w:t>
      </w:r>
      <w:r w:rsidR="007D5C07" w:rsidRPr="00D06F76">
        <w:rPr>
          <w:rFonts w:ascii="Times New Roman" w:eastAsia="Times New Roman" w:hAnsi="Times New Roman" w:cs="Times New Roman"/>
          <w:b/>
          <w:bCs/>
          <w:color w:val="000000"/>
          <w:sz w:val="28"/>
          <w:szCs w:val="28"/>
          <w:bdr w:val="none" w:sz="0" w:space="0" w:color="auto" w:frame="1"/>
          <w:lang w:val="uk-UA" w:eastAsia="ru-RU"/>
        </w:rPr>
        <w:t>.</w:t>
      </w:r>
    </w:p>
    <w:p w:rsidR="00BF2295" w:rsidRPr="00D06F76" w:rsidRDefault="007D5C07"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0" w:name="n72"/>
      <w:bookmarkEnd w:id="0"/>
      <w:r w:rsidRPr="00D06F76">
        <w:rPr>
          <w:rFonts w:ascii="Times New Roman" w:eastAsia="Times New Roman" w:hAnsi="Times New Roman" w:cs="Times New Roman"/>
          <w:color w:val="000000"/>
          <w:sz w:val="28"/>
          <w:szCs w:val="28"/>
          <w:bdr w:val="none" w:sz="0" w:space="0" w:color="auto" w:frame="1"/>
          <w:lang w:val="uk-UA" w:eastAsia="ru-RU"/>
        </w:rPr>
        <w:t>С</w:t>
      </w:r>
      <w:r w:rsidR="00BF2295" w:rsidRPr="00D06F76">
        <w:rPr>
          <w:rFonts w:ascii="Times New Roman" w:eastAsia="Times New Roman" w:hAnsi="Times New Roman" w:cs="Times New Roman"/>
          <w:color w:val="000000"/>
          <w:sz w:val="28"/>
          <w:szCs w:val="28"/>
          <w:bdr w:val="none" w:sz="0" w:space="0" w:color="auto" w:frame="1"/>
          <w:lang w:val="uk-UA" w:eastAsia="ru-RU"/>
        </w:rPr>
        <w:t>уб’єкти боротьби з тероризмом у межах своїх повноважень:</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 w:name="n73"/>
      <w:bookmarkEnd w:id="1"/>
      <w:r w:rsidRPr="00D06F76">
        <w:rPr>
          <w:rFonts w:ascii="Times New Roman" w:eastAsia="Times New Roman" w:hAnsi="Times New Roman" w:cs="Times New Roman"/>
          <w:color w:val="000000"/>
          <w:sz w:val="28"/>
          <w:szCs w:val="28"/>
          <w:bdr w:val="none" w:sz="0" w:space="0" w:color="auto" w:frame="1"/>
          <w:lang w:val="uk-UA" w:eastAsia="ru-RU"/>
        </w:rPr>
        <w:t xml:space="preserve"> перевіряють інформацію про можливість вчинення терористичного акту;</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 w:name="n74"/>
      <w:bookmarkEnd w:id="2"/>
      <w:r w:rsidRPr="00D06F76">
        <w:rPr>
          <w:rFonts w:ascii="Times New Roman" w:eastAsia="Times New Roman" w:hAnsi="Times New Roman" w:cs="Times New Roman"/>
          <w:color w:val="000000"/>
          <w:sz w:val="28"/>
          <w:szCs w:val="28"/>
          <w:bdr w:val="none" w:sz="0" w:space="0" w:color="auto" w:frame="1"/>
          <w:lang w:val="uk-UA" w:eastAsia="ru-RU"/>
        </w:rPr>
        <w:t>надають Антитерористичному центру інформацію про об’єкти можливих терористичних посягань;</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3" w:name="n75"/>
      <w:bookmarkEnd w:id="3"/>
      <w:r w:rsidRPr="00D06F76">
        <w:rPr>
          <w:rFonts w:ascii="Times New Roman" w:eastAsia="Times New Roman" w:hAnsi="Times New Roman" w:cs="Times New Roman"/>
          <w:color w:val="000000"/>
          <w:sz w:val="28"/>
          <w:szCs w:val="28"/>
          <w:bdr w:val="none" w:sz="0" w:space="0" w:color="auto" w:frame="1"/>
          <w:lang w:val="uk-UA" w:eastAsia="ru-RU"/>
        </w:rPr>
        <w:t>надають Антитерористичному центру інформацію про підготовку до вчинення терористичного акту;</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4" w:name="n76"/>
      <w:bookmarkEnd w:id="4"/>
      <w:r w:rsidRPr="00D06F76">
        <w:rPr>
          <w:rFonts w:ascii="Times New Roman" w:eastAsia="Times New Roman" w:hAnsi="Times New Roman" w:cs="Times New Roman"/>
          <w:color w:val="000000"/>
          <w:sz w:val="28"/>
          <w:szCs w:val="28"/>
          <w:bdr w:val="none" w:sz="0" w:space="0" w:color="auto" w:frame="1"/>
          <w:lang w:val="uk-UA" w:eastAsia="ru-RU"/>
        </w:rPr>
        <w:t>виявляють окремих осіб, групи та організації, дії яких спрямовані на підготовку та вчинення терористичного акту, припиняють їх протиправні діяння;</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5" w:name="n77"/>
      <w:bookmarkEnd w:id="5"/>
      <w:r w:rsidRPr="00D06F76">
        <w:rPr>
          <w:rFonts w:ascii="Times New Roman" w:eastAsia="Times New Roman" w:hAnsi="Times New Roman" w:cs="Times New Roman"/>
          <w:color w:val="000000"/>
          <w:sz w:val="28"/>
          <w:szCs w:val="28"/>
          <w:bdr w:val="none" w:sz="0" w:space="0" w:color="auto" w:frame="1"/>
          <w:lang w:val="uk-UA" w:eastAsia="ru-RU"/>
        </w:rPr>
        <w:t xml:space="preserve"> здійснюють запобіжні, режимні, організаційні та роз’яснювальні заходи;</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6" w:name="n78"/>
      <w:bookmarkEnd w:id="6"/>
      <w:r w:rsidRPr="00D06F76">
        <w:rPr>
          <w:rFonts w:ascii="Times New Roman" w:eastAsia="Times New Roman" w:hAnsi="Times New Roman" w:cs="Times New Roman"/>
          <w:color w:val="000000"/>
          <w:sz w:val="28"/>
          <w:szCs w:val="28"/>
          <w:bdr w:val="none" w:sz="0" w:space="0" w:color="auto" w:frame="1"/>
          <w:lang w:val="uk-UA" w:eastAsia="ru-RU"/>
        </w:rPr>
        <w:t>проводять додатковий інструктаж співробітників правоохоронних органів, залучених до охорони громадського порядку, а також персоналу об’єктів можливих терористичних посягань на предмет своєчасного виявлення та припинення терористичних проявів;</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7" w:name="n79"/>
      <w:bookmarkEnd w:id="7"/>
      <w:r w:rsidRPr="00D06F76">
        <w:rPr>
          <w:rFonts w:ascii="Times New Roman" w:eastAsia="Times New Roman" w:hAnsi="Times New Roman" w:cs="Times New Roman"/>
          <w:color w:val="000000"/>
          <w:sz w:val="28"/>
          <w:szCs w:val="28"/>
          <w:bdr w:val="none" w:sz="0" w:space="0" w:color="auto" w:frame="1"/>
          <w:lang w:val="uk-UA" w:eastAsia="ru-RU"/>
        </w:rPr>
        <w:t xml:space="preserve"> посилюють охоронні заходи у місцях масового перебування людей;</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8" w:name="n80"/>
      <w:bookmarkEnd w:id="8"/>
      <w:r w:rsidRPr="00D06F76">
        <w:rPr>
          <w:rFonts w:ascii="Times New Roman" w:eastAsia="Times New Roman" w:hAnsi="Times New Roman" w:cs="Times New Roman"/>
          <w:color w:val="000000"/>
          <w:sz w:val="28"/>
          <w:szCs w:val="28"/>
          <w:bdr w:val="none" w:sz="0" w:space="0" w:color="auto" w:frame="1"/>
          <w:lang w:val="uk-UA" w:eastAsia="ru-RU"/>
        </w:rPr>
        <w:t xml:space="preserve"> збирають та узагальнюють інформацію про підготовку до вчинення терористичного акту;</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9" w:name="n81"/>
      <w:bookmarkEnd w:id="9"/>
      <w:r w:rsidRPr="00D06F76">
        <w:rPr>
          <w:rFonts w:ascii="Times New Roman" w:eastAsia="Times New Roman" w:hAnsi="Times New Roman" w:cs="Times New Roman"/>
          <w:color w:val="000000"/>
          <w:sz w:val="28"/>
          <w:szCs w:val="28"/>
          <w:bdr w:val="none" w:sz="0" w:space="0" w:color="auto" w:frame="1"/>
          <w:lang w:val="uk-UA" w:eastAsia="ru-RU"/>
        </w:rPr>
        <w:t xml:space="preserve"> перевіряють готовність сил та засобів до реагування на вчинення терористичного акту та ліквідації його наслідків;</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0" w:name="n82"/>
      <w:bookmarkEnd w:id="10"/>
      <w:r w:rsidRPr="00D06F76">
        <w:rPr>
          <w:rFonts w:ascii="Times New Roman" w:eastAsia="Times New Roman" w:hAnsi="Times New Roman" w:cs="Times New Roman"/>
          <w:color w:val="000000"/>
          <w:sz w:val="28"/>
          <w:szCs w:val="28"/>
          <w:bdr w:val="none" w:sz="0" w:space="0" w:color="auto" w:frame="1"/>
          <w:lang w:val="uk-UA" w:eastAsia="ru-RU"/>
        </w:rPr>
        <w:t xml:space="preserve"> посилюють охоронні заходи на об’єктах можливих терористичних посягань</w:t>
      </w:r>
      <w:r w:rsidR="00B00409" w:rsidRPr="00D06F76">
        <w:rPr>
          <w:rFonts w:ascii="Times New Roman" w:eastAsia="Times New Roman" w:hAnsi="Times New Roman" w:cs="Times New Roman"/>
          <w:color w:val="000000"/>
          <w:sz w:val="28"/>
          <w:szCs w:val="28"/>
          <w:bdr w:val="none" w:sz="0" w:space="0" w:color="auto" w:frame="1"/>
          <w:lang w:val="uk-UA" w:eastAsia="ru-RU"/>
        </w:rPr>
        <w:t>.</w:t>
      </w:r>
    </w:p>
    <w:p w:rsidR="00BF2295" w:rsidRPr="00D06F76" w:rsidRDefault="00BF2295"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1" w:name="n83"/>
      <w:bookmarkEnd w:id="11"/>
      <w:r w:rsidRPr="00D06F76">
        <w:rPr>
          <w:rFonts w:ascii="Times New Roman" w:eastAsia="Times New Roman" w:hAnsi="Times New Roman" w:cs="Times New Roman"/>
          <w:color w:val="000000"/>
          <w:sz w:val="28"/>
          <w:szCs w:val="28"/>
          <w:bdr w:val="none" w:sz="0" w:space="0" w:color="auto" w:frame="1"/>
          <w:lang w:val="uk-UA" w:eastAsia="ru-RU"/>
        </w:rPr>
        <w:t>Антитерористичний центр координує дії суб’єктів боротьби з тероризмом щодо перевірки інформації про вірогідність підготовки або вчинення терористичного акту</w:t>
      </w:r>
      <w:r w:rsidR="00DD4FF6" w:rsidRPr="00D06F76">
        <w:rPr>
          <w:rFonts w:ascii="Times New Roman" w:eastAsia="Times New Roman" w:hAnsi="Times New Roman" w:cs="Times New Roman"/>
          <w:color w:val="000000"/>
          <w:sz w:val="28"/>
          <w:szCs w:val="28"/>
          <w:bdr w:val="none" w:sz="0" w:space="0" w:color="auto" w:frame="1"/>
          <w:lang w:val="uk-UA" w:eastAsia="ru-RU"/>
        </w:rPr>
        <w:t>.</w:t>
      </w:r>
    </w:p>
    <w:p w:rsidR="00DD4FF6" w:rsidRPr="00D06F76" w:rsidRDefault="00DD4FF6"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bookmarkStart w:id="12" w:name="n84"/>
      <w:bookmarkEnd w:id="12"/>
      <w:r w:rsidRPr="00D06F76">
        <w:rPr>
          <w:rFonts w:ascii="Times New Roman" w:eastAsia="Times New Roman" w:hAnsi="Times New Roman" w:cs="Times New Roman"/>
          <w:b/>
          <w:bCs/>
          <w:sz w:val="28"/>
          <w:szCs w:val="28"/>
          <w:bdr w:val="none" w:sz="0" w:space="0" w:color="auto" w:frame="1"/>
          <w:lang w:val="uk-UA" w:eastAsia="ru-RU"/>
        </w:rPr>
        <w:t>Рішення про встановлення, зміну, скасування рівня терористичної загрози, строк та район дії рівня терористичної загрози</w:t>
      </w:r>
      <w:r w:rsidRPr="00D06F76">
        <w:rPr>
          <w:rFonts w:ascii="Times New Roman" w:eastAsia="Times New Roman" w:hAnsi="Times New Roman" w:cs="Times New Roman"/>
          <w:b/>
          <w:bCs/>
          <w:color w:val="833C0B"/>
          <w:sz w:val="28"/>
          <w:szCs w:val="28"/>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оприлюднюється через засоби масової інформації.</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i/>
          <w:iCs/>
          <w:color w:val="000000"/>
          <w:sz w:val="24"/>
          <w:szCs w:val="24"/>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Рівень терористичної загрози скасовується у разі запобігання вчиненню чи припиненню терористичного акту та ліквідації загрози життю і здоров’ю людей.</w:t>
      </w:r>
      <w:r w:rsidR="009E0CB8" w:rsidRPr="00D06F76">
        <w:rPr>
          <w:rFonts w:ascii="Times New Roman" w:eastAsia="Times New Roman" w:hAnsi="Times New Roman" w:cs="Times New Roman"/>
          <w:color w:val="000000"/>
          <w:sz w:val="28"/>
          <w:szCs w:val="28"/>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п. 8. Положення про єдину державну систему запобігання, реагування і</w:t>
      </w:r>
      <w:r w:rsidR="009E0CB8"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припинення терористичних актів та мінімізації їх наслідків</w:t>
      </w:r>
      <w:r w:rsidR="009E0CB8"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(Затверджено Постановою Кабінету Міністрів України</w:t>
      </w:r>
      <w:r w:rsidR="009E0CB8" w:rsidRPr="00D06F76">
        <w:rPr>
          <w:rFonts w:ascii="Times New Roman" w:eastAsia="Times New Roman" w:hAnsi="Times New Roman" w:cs="Times New Roman"/>
          <w:i/>
          <w:iCs/>
          <w:color w:val="000000"/>
          <w:sz w:val="24"/>
          <w:szCs w:val="24"/>
          <w:bdr w:val="none" w:sz="0" w:space="0" w:color="auto" w:frame="1"/>
          <w:lang w:val="uk-UA" w:eastAsia="ru-RU"/>
        </w:rPr>
        <w:t xml:space="preserve"> </w:t>
      </w:r>
      <w:r w:rsidRPr="00D06F76">
        <w:rPr>
          <w:rFonts w:ascii="Times New Roman" w:eastAsia="Times New Roman" w:hAnsi="Times New Roman" w:cs="Times New Roman"/>
          <w:i/>
          <w:iCs/>
          <w:color w:val="000000"/>
          <w:sz w:val="24"/>
          <w:szCs w:val="24"/>
          <w:bdr w:val="none" w:sz="0" w:space="0" w:color="auto" w:frame="1"/>
          <w:lang w:val="uk-UA" w:eastAsia="ru-RU"/>
        </w:rPr>
        <w:t>від 18 лютого 2016 р. № 92)</w:t>
      </w:r>
    </w:p>
    <w:p w:rsidR="00BE0A34" w:rsidRPr="00D06F76" w:rsidRDefault="00BE0A34"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183C5C" w:rsidRPr="00D06F76" w:rsidRDefault="00CA76AB" w:rsidP="00E90AD1">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Arial" w:eastAsia="Times New Roman" w:hAnsi="Arial" w:cs="Arial"/>
          <w:b/>
          <w:bCs/>
          <w:color w:val="000000"/>
          <w:sz w:val="21"/>
          <w:szCs w:val="21"/>
          <w:bdr w:val="none" w:sz="0" w:space="0" w:color="auto" w:frame="1"/>
          <w:lang w:val="uk-UA" w:eastAsia="ru-RU"/>
        </w:rPr>
        <w:t> </w:t>
      </w:r>
    </w:p>
    <w:p w:rsidR="00C53164" w:rsidRPr="00D06F76" w:rsidRDefault="00C53164"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49405B" w:rsidRPr="00D06F76" w:rsidRDefault="0049405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49405B" w:rsidRPr="00D06F76" w:rsidRDefault="0049405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49405B" w:rsidRPr="00D06F76" w:rsidRDefault="0049405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49405B" w:rsidRPr="00D06F76" w:rsidRDefault="0049405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49405B" w:rsidRPr="00D06F76" w:rsidRDefault="0049405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BE0A34" w:rsidRPr="00D06F76" w:rsidRDefault="00CA76A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lastRenderedPageBreak/>
        <w:t xml:space="preserve">ВІДПОВІДАЛЬНІСТЬ </w:t>
      </w:r>
    </w:p>
    <w:p w:rsidR="00CA76AB" w:rsidRPr="00D06F76" w:rsidRDefault="00CA76A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t>ЗА СПРИЯННЯ ТЕРОРИСТИЧНІЙ ДІЯЛЬНОСТІ</w:t>
      </w:r>
    </w:p>
    <w:p w:rsidR="009E0CB8" w:rsidRPr="00D06F76" w:rsidRDefault="009E0CB8" w:rsidP="00A84B12">
      <w:pPr>
        <w:shd w:val="clear" w:color="auto" w:fill="FFFFFF"/>
        <w:spacing w:after="0" w:line="240" w:lineRule="auto"/>
        <w:ind w:firstLine="567"/>
        <w:jc w:val="center"/>
        <w:textAlignment w:val="baseline"/>
        <w:rPr>
          <w:rFonts w:ascii="Arial" w:eastAsia="Times New Roman" w:hAnsi="Arial" w:cs="Arial"/>
          <w:color w:val="000000"/>
          <w:sz w:val="21"/>
          <w:szCs w:val="21"/>
          <w:lang w:val="uk-UA" w:eastAsia="ru-RU"/>
        </w:rPr>
      </w:pP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bookmarkStart w:id="13" w:name="o264"/>
      <w:bookmarkEnd w:id="13"/>
      <w:r w:rsidRPr="00D06F76">
        <w:rPr>
          <w:rFonts w:ascii="Times New Roman" w:eastAsia="Times New Roman" w:hAnsi="Times New Roman" w:cs="Times New Roman"/>
          <w:b/>
          <w:bCs/>
          <w:color w:val="000000"/>
          <w:sz w:val="28"/>
          <w:szCs w:val="28"/>
          <w:bdr w:val="none" w:sz="0" w:space="0" w:color="auto" w:frame="1"/>
          <w:lang w:val="uk-UA" w:eastAsia="ru-RU"/>
        </w:rPr>
        <w:t>Керівники та посадові особи підприємств, установ і організацій, а також громадяни, які сприяли терористичній діяльності, </w:t>
      </w:r>
      <w:r w:rsidRPr="00D06F76">
        <w:rPr>
          <w:rFonts w:ascii="Times New Roman" w:eastAsia="Times New Roman" w:hAnsi="Times New Roman" w:cs="Times New Roman"/>
          <w:color w:val="000000"/>
          <w:sz w:val="28"/>
          <w:szCs w:val="28"/>
          <w:bdr w:val="none" w:sz="0" w:space="0" w:color="auto" w:frame="1"/>
          <w:lang w:val="uk-UA" w:eastAsia="ru-RU"/>
        </w:rPr>
        <w:t>зокрема:      </w:t>
      </w:r>
      <w:bookmarkStart w:id="14" w:name="o265"/>
      <w:bookmarkEnd w:id="14"/>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5" w:name="o266"/>
      <w:bookmarkEnd w:id="15"/>
      <w:r w:rsidRPr="00D06F76">
        <w:rPr>
          <w:rFonts w:ascii="Times New Roman" w:eastAsia="Times New Roman" w:hAnsi="Times New Roman" w:cs="Times New Roman"/>
          <w:color w:val="000000"/>
          <w:sz w:val="28"/>
          <w:szCs w:val="28"/>
          <w:bdr w:val="none" w:sz="0" w:space="0" w:color="auto" w:frame="1"/>
          <w:lang w:val="uk-UA" w:eastAsia="ru-RU"/>
        </w:rPr>
        <w:t>1) фінансували терористів, терористичні групи (терористичні організації);</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6" w:name="n282"/>
      <w:bookmarkEnd w:id="16"/>
      <w:r w:rsidRPr="00D06F76">
        <w:rPr>
          <w:rFonts w:ascii="Times New Roman" w:eastAsia="Times New Roman" w:hAnsi="Times New Roman" w:cs="Times New Roman"/>
          <w:color w:val="000000"/>
          <w:sz w:val="28"/>
          <w:szCs w:val="28"/>
          <w:bdr w:val="none" w:sz="0" w:space="0" w:color="auto" w:frame="1"/>
          <w:lang w:val="uk-UA" w:eastAsia="ru-RU"/>
        </w:rPr>
        <w:t>2) надавали або збирали кошти безпосередньо чи опосередковано з наміром використання їх для вчинення терористичних актів чи кримінальних правопорушень терористичної спрямованості;</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7" w:name="n336"/>
      <w:bookmarkStart w:id="18" w:name="n283"/>
      <w:bookmarkEnd w:id="17"/>
      <w:bookmarkEnd w:id="18"/>
      <w:r w:rsidRPr="00D06F76">
        <w:rPr>
          <w:rFonts w:ascii="Times New Roman" w:eastAsia="Times New Roman" w:hAnsi="Times New Roman" w:cs="Times New Roman"/>
          <w:color w:val="000000"/>
          <w:sz w:val="28"/>
          <w:szCs w:val="28"/>
          <w:bdr w:val="none" w:sz="0" w:space="0" w:color="auto" w:frame="1"/>
          <w:lang w:val="uk-UA" w:eastAsia="ru-RU"/>
        </w:rPr>
        <w:t>3) проводили операції з коштами та іншими фінансовими активами:</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19" w:name="n284"/>
      <w:bookmarkEnd w:id="19"/>
      <w:r w:rsidRPr="00D06F76">
        <w:rPr>
          <w:rFonts w:ascii="Times New Roman" w:eastAsia="Times New Roman" w:hAnsi="Times New Roman" w:cs="Times New Roman"/>
          <w:color w:val="000000"/>
          <w:sz w:val="28"/>
          <w:szCs w:val="28"/>
          <w:bdr w:val="none" w:sz="0" w:space="0" w:color="auto" w:frame="1"/>
          <w:lang w:val="uk-UA" w:eastAsia="ru-RU"/>
        </w:rPr>
        <w:t>фізичних осіб, які вчиняли чи намагалися вчинити терористичні акти чи кримінальні правопорушення терористичної спрямованості або брали участь у їх вчиненні чи сприяли вчиненню;</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0" w:name="n337"/>
      <w:bookmarkStart w:id="21" w:name="n285"/>
      <w:bookmarkEnd w:id="20"/>
      <w:bookmarkEnd w:id="21"/>
      <w:r w:rsidRPr="00D06F76">
        <w:rPr>
          <w:rFonts w:ascii="Times New Roman" w:eastAsia="Times New Roman" w:hAnsi="Times New Roman" w:cs="Times New Roman"/>
          <w:color w:val="000000"/>
          <w:sz w:val="28"/>
          <w:szCs w:val="28"/>
          <w:bdr w:val="none" w:sz="0" w:space="0" w:color="auto" w:frame="1"/>
          <w:lang w:val="uk-UA" w:eastAsia="ru-RU"/>
        </w:rPr>
        <w:t>юридичних осіб, майно яких безпосередньо чи опосередковано перебуває у власності чи під контролем терористів або осіб, які сприяють тероризму;</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2" w:name="n286"/>
      <w:bookmarkEnd w:id="22"/>
      <w:r w:rsidRPr="00D06F76">
        <w:rPr>
          <w:rFonts w:ascii="Times New Roman" w:eastAsia="Times New Roman" w:hAnsi="Times New Roman" w:cs="Times New Roman"/>
          <w:color w:val="000000"/>
          <w:sz w:val="28"/>
          <w:szCs w:val="28"/>
          <w:bdr w:val="none" w:sz="0" w:space="0" w:color="auto" w:frame="1"/>
          <w:lang w:val="uk-UA" w:eastAsia="ru-RU"/>
        </w:rPr>
        <w:t>юридичних і фізичних осіб, які діють від імені чи за вказівкою терористів або осіб, що сприяють тероризму, включаючи кошти, одержані або придбані з використанням об'єктів власності, що безпосередньо чи опосередковано перебувають у власності чи під контролем осіб, які сприяють тероризму, або пов'язаних з ними юридичних і фізичних осіб;</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3" w:name="n287"/>
      <w:bookmarkEnd w:id="23"/>
      <w:r w:rsidRPr="00D06F76">
        <w:rPr>
          <w:rFonts w:ascii="Times New Roman" w:eastAsia="Times New Roman" w:hAnsi="Times New Roman" w:cs="Times New Roman"/>
          <w:color w:val="000000"/>
          <w:sz w:val="28"/>
          <w:szCs w:val="28"/>
          <w:bdr w:val="none" w:sz="0" w:space="0" w:color="auto" w:frame="1"/>
          <w:lang w:val="uk-UA" w:eastAsia="ru-RU"/>
        </w:rPr>
        <w:t>4) надавали кошти, інші фінансові активи чи економічні ресурси, відповідні послуги безпосередньо чи опосередковано для використання в інтересах фізичних осіб, які вчиняють терористичні акти або сприяють чи беруть участь у їх вчиненні, чи в інтересах юридичних осіб, майно яких безпосередньо чи опосередковано перебуває у власності чи під контролем терористів або осіб, які сприяють тероризму, а також юридичних і фізичних осіб, які діють від імені чи за вказівкою зазначених осіб;</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4" w:name="n288"/>
      <w:bookmarkEnd w:id="24"/>
      <w:r w:rsidRPr="00D06F76">
        <w:rPr>
          <w:rFonts w:ascii="Times New Roman" w:eastAsia="Times New Roman" w:hAnsi="Times New Roman" w:cs="Times New Roman"/>
          <w:color w:val="000000"/>
          <w:sz w:val="28"/>
          <w:szCs w:val="28"/>
          <w:bdr w:val="none" w:sz="0" w:space="0" w:color="auto" w:frame="1"/>
          <w:lang w:val="uk-UA" w:eastAsia="ru-RU"/>
        </w:rPr>
        <w:t>5) надавали допомогу особам, які брали участь у вчиненні терористичних актів;</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5" w:name="n289"/>
      <w:bookmarkEnd w:id="25"/>
      <w:r w:rsidRPr="00D06F76">
        <w:rPr>
          <w:rFonts w:ascii="Times New Roman" w:eastAsia="Times New Roman" w:hAnsi="Times New Roman" w:cs="Times New Roman"/>
          <w:color w:val="000000"/>
          <w:sz w:val="28"/>
          <w:szCs w:val="28"/>
          <w:bdr w:val="none" w:sz="0" w:space="0" w:color="auto" w:frame="1"/>
          <w:lang w:val="uk-UA" w:eastAsia="ru-RU"/>
        </w:rPr>
        <w:t>6) вербували фізичних осіб для заняття терористичною діяльністю, сприяли встановленню каналів постачання зброї терористам та переміщенню терористів через державний кордон України;</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6" w:name="n290"/>
      <w:bookmarkEnd w:id="26"/>
      <w:r w:rsidRPr="00D06F76">
        <w:rPr>
          <w:rFonts w:ascii="Times New Roman" w:eastAsia="Times New Roman" w:hAnsi="Times New Roman" w:cs="Times New Roman"/>
          <w:color w:val="000000"/>
          <w:sz w:val="28"/>
          <w:szCs w:val="28"/>
          <w:bdr w:val="none" w:sz="0" w:space="0" w:color="auto" w:frame="1"/>
          <w:lang w:val="uk-UA" w:eastAsia="ru-RU"/>
        </w:rPr>
        <w:t>7) переховували осіб, які фінансували, планували, підтримували чи вчиняли терористичні акти або кримінальні правопорушення терористичної спрямованості;</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7" w:name="n338"/>
      <w:bookmarkStart w:id="28" w:name="n291"/>
      <w:bookmarkEnd w:id="27"/>
      <w:bookmarkEnd w:id="28"/>
      <w:r w:rsidRPr="00D06F76">
        <w:rPr>
          <w:rFonts w:ascii="Times New Roman" w:eastAsia="Times New Roman" w:hAnsi="Times New Roman" w:cs="Times New Roman"/>
          <w:color w:val="000000"/>
          <w:sz w:val="28"/>
          <w:szCs w:val="28"/>
          <w:bdr w:val="none" w:sz="0" w:space="0" w:color="auto" w:frame="1"/>
          <w:lang w:val="uk-UA" w:eastAsia="ru-RU"/>
        </w:rPr>
        <w:t>8) використовували територію України з метою підготовки чи вчинення терористичних актів або кримінальних правопорушень терористичної спрямованості проти інших держав або іноземців, -</w:t>
      </w:r>
    </w:p>
    <w:p w:rsidR="00677745" w:rsidRPr="00D06F76" w:rsidRDefault="00677745" w:rsidP="00677745">
      <w:pPr>
        <w:shd w:val="clear" w:color="auto" w:fill="FFFFFF"/>
        <w:spacing w:after="0" w:line="240" w:lineRule="auto"/>
        <w:ind w:right="-284"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bookmarkStart w:id="29" w:name="n339"/>
      <w:bookmarkStart w:id="30" w:name="n292"/>
      <w:bookmarkEnd w:id="29"/>
      <w:bookmarkEnd w:id="30"/>
      <w:r w:rsidRPr="00D06F76">
        <w:rPr>
          <w:rFonts w:ascii="Times New Roman" w:eastAsia="Times New Roman" w:hAnsi="Times New Roman" w:cs="Times New Roman"/>
          <w:color w:val="000000"/>
          <w:sz w:val="28"/>
          <w:szCs w:val="28"/>
          <w:bdr w:val="none" w:sz="0" w:space="0" w:color="auto" w:frame="1"/>
          <w:lang w:val="uk-UA" w:eastAsia="ru-RU"/>
        </w:rPr>
        <w:t>несуть відповідальність згідно з законом.</w:t>
      </w:r>
    </w:p>
    <w:p w:rsidR="00CA76AB" w:rsidRPr="00D06F76" w:rsidRDefault="00CA76AB" w:rsidP="00677745">
      <w:pPr>
        <w:shd w:val="clear" w:color="auto" w:fill="FFFFFF"/>
        <w:spacing w:after="0" w:line="240" w:lineRule="auto"/>
        <w:ind w:right="-284" w:firstLine="851"/>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i/>
          <w:iCs/>
          <w:color w:val="000000"/>
          <w:sz w:val="24"/>
          <w:szCs w:val="24"/>
          <w:bdr w:val="none" w:sz="0" w:space="0" w:color="auto" w:frame="1"/>
          <w:lang w:val="uk-UA" w:eastAsia="ru-RU"/>
        </w:rPr>
        <w:t>Стаття 25. Закону України «Про боротьбу з тероризмом»</w:t>
      </w: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r w:rsidRPr="00D06F76">
        <w:rPr>
          <w:rFonts w:ascii="Arial" w:eastAsia="Times New Roman" w:hAnsi="Arial" w:cs="Arial"/>
          <w:b/>
          <w:bCs/>
          <w:color w:val="000000"/>
          <w:sz w:val="21"/>
          <w:szCs w:val="21"/>
          <w:bdr w:val="none" w:sz="0" w:space="0" w:color="auto" w:frame="1"/>
          <w:lang w:val="uk-UA" w:eastAsia="ru-RU"/>
        </w:rPr>
        <w:t> </w:t>
      </w:r>
    </w:p>
    <w:p w:rsidR="007E56C2" w:rsidRPr="00D06F76" w:rsidRDefault="007E56C2" w:rsidP="00A84B12">
      <w:pPr>
        <w:shd w:val="clear" w:color="auto" w:fill="FFFFFF"/>
        <w:spacing w:after="0" w:line="240" w:lineRule="auto"/>
        <w:ind w:firstLine="567"/>
        <w:jc w:val="center"/>
        <w:textAlignment w:val="baseline"/>
        <w:rPr>
          <w:rFonts w:ascii="Times New Roman" w:eastAsia="Times New Roman" w:hAnsi="Times New Roman" w:cs="Times New Roman"/>
          <w:b/>
          <w:bCs/>
          <w:color w:val="002060"/>
          <w:sz w:val="28"/>
          <w:szCs w:val="28"/>
          <w:bdr w:val="none" w:sz="0" w:space="0" w:color="auto" w:frame="1"/>
          <w:lang w:val="uk-UA" w:eastAsia="ru-RU"/>
        </w:rPr>
      </w:pPr>
    </w:p>
    <w:p w:rsidR="00B00409" w:rsidRPr="00D06F76" w:rsidRDefault="00B00409"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B00409" w:rsidRPr="00D06F76" w:rsidRDefault="00B00409"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B00409" w:rsidRPr="00D06F76" w:rsidRDefault="00B00409"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B00409" w:rsidRPr="00D06F76" w:rsidRDefault="00B00409"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r w:rsidRPr="00D06F76">
        <w:rPr>
          <w:rFonts w:ascii="Times New Roman" w:eastAsia="Times New Roman" w:hAnsi="Times New Roman" w:cs="Times New Roman"/>
          <w:b/>
          <w:bCs/>
          <w:sz w:val="28"/>
          <w:szCs w:val="28"/>
          <w:bdr w:val="none" w:sz="0" w:space="0" w:color="auto" w:frame="1"/>
          <w:lang w:val="uk-UA" w:eastAsia="ru-RU"/>
        </w:rPr>
        <w:lastRenderedPageBreak/>
        <w:t>АЛГОРИТМ ДІЙ</w:t>
      </w: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r w:rsidRPr="00D06F76">
        <w:rPr>
          <w:rFonts w:ascii="Times New Roman" w:eastAsia="Times New Roman" w:hAnsi="Times New Roman" w:cs="Times New Roman"/>
          <w:b/>
          <w:bCs/>
          <w:sz w:val="28"/>
          <w:szCs w:val="28"/>
          <w:bdr w:val="none" w:sz="0" w:space="0" w:color="auto" w:frame="1"/>
          <w:lang w:val="uk-UA" w:eastAsia="ru-RU"/>
        </w:rPr>
        <w:t>посадової особи при отриманні інформації про вчинення</w:t>
      </w:r>
    </w:p>
    <w:p w:rsidR="00CA76AB" w:rsidRPr="00D06F76" w:rsidRDefault="00CA76A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t>(загрозу вчинення) діяння з ознаками терористичного акту</w:t>
      </w:r>
    </w:p>
    <w:p w:rsidR="009E5E74" w:rsidRPr="00D06F76" w:rsidRDefault="009E5E74"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p>
    <w:p w:rsidR="00083C77" w:rsidRPr="00D06F76" w:rsidRDefault="00CA76AB" w:rsidP="00E90AD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Arial" w:eastAsia="Times New Roman" w:hAnsi="Arial" w:cs="Arial"/>
          <w:color w:val="000000"/>
          <w:sz w:val="28"/>
          <w:szCs w:val="28"/>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1. Посадова особа підприємства, організації, установи, військової частини при отриманні інформації про вчинення (загрозу вчинення) діяння з ознаками терористичного акту негайно доповідає своєму керівництву.</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2. Керівник підприємства сам особисто, або через чергового підприємства, установи, організації негайно повідомляє територіальний орган Національної поліції (</w:t>
      </w:r>
      <w:proofErr w:type="spellStart"/>
      <w:r w:rsidRPr="00D06F76">
        <w:rPr>
          <w:rFonts w:ascii="Times New Roman" w:eastAsia="Times New Roman" w:hAnsi="Times New Roman" w:cs="Times New Roman"/>
          <w:color w:val="000000"/>
          <w:sz w:val="28"/>
          <w:szCs w:val="28"/>
          <w:bdr w:val="none" w:sz="0" w:space="0" w:color="auto" w:frame="1"/>
          <w:lang w:val="uk-UA" w:eastAsia="ru-RU"/>
        </w:rPr>
        <w:t>тел</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102), Управління СБУ у </w:t>
      </w:r>
      <w:r w:rsidR="007E56C2" w:rsidRPr="00D06F76">
        <w:rPr>
          <w:rFonts w:ascii="Times New Roman" w:eastAsia="Times New Roman" w:hAnsi="Times New Roman" w:cs="Times New Roman"/>
          <w:color w:val="000000"/>
          <w:sz w:val="28"/>
          <w:szCs w:val="28"/>
          <w:bdr w:val="none" w:sz="0" w:space="0" w:color="auto" w:frame="1"/>
          <w:lang w:val="uk-UA" w:eastAsia="ru-RU"/>
        </w:rPr>
        <w:t>Хмельницькій області</w:t>
      </w:r>
      <w:r w:rsidRPr="00D06F76">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Pr="00D06F76">
        <w:rPr>
          <w:rFonts w:ascii="Times New Roman" w:eastAsia="Times New Roman" w:hAnsi="Times New Roman" w:cs="Times New Roman"/>
          <w:color w:val="000000"/>
          <w:sz w:val="28"/>
          <w:szCs w:val="28"/>
          <w:bdr w:val="none" w:sz="0" w:space="0" w:color="auto" w:frame="1"/>
          <w:lang w:val="uk-UA" w:eastAsia="ru-RU"/>
        </w:rPr>
        <w:t>області</w:t>
      </w:r>
      <w:proofErr w:type="spellEnd"/>
      <w:r w:rsidR="007E56C2" w:rsidRPr="00D06F76">
        <w:rPr>
          <w:rFonts w:ascii="Times New Roman" w:eastAsia="Times New Roman" w:hAnsi="Times New Roman" w:cs="Times New Roman"/>
          <w:color w:val="000000"/>
          <w:sz w:val="28"/>
          <w:szCs w:val="28"/>
          <w:bdr w:val="none" w:sz="0" w:space="0" w:color="auto" w:frame="1"/>
          <w:lang w:val="uk-UA" w:eastAsia="ru-RU"/>
        </w:rPr>
        <w:t xml:space="preserve"> за </w:t>
      </w:r>
      <w:proofErr w:type="spellStart"/>
      <w:r w:rsidR="007E56C2" w:rsidRPr="00D06F76">
        <w:rPr>
          <w:rFonts w:ascii="Times New Roman" w:eastAsia="Times New Roman" w:hAnsi="Times New Roman" w:cs="Times New Roman"/>
          <w:color w:val="000000"/>
          <w:sz w:val="28"/>
          <w:szCs w:val="28"/>
          <w:bdr w:val="none" w:sz="0" w:space="0" w:color="auto" w:frame="1"/>
          <w:lang w:val="uk-UA" w:eastAsia="ru-RU"/>
        </w:rPr>
        <w:t>тел</w:t>
      </w:r>
      <w:proofErr w:type="spellEnd"/>
      <w:r w:rsidR="007E56C2" w:rsidRPr="00D06F76">
        <w:rPr>
          <w:rFonts w:ascii="Times New Roman" w:eastAsia="Times New Roman" w:hAnsi="Times New Roman" w:cs="Times New Roman"/>
          <w:color w:val="000000"/>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007E56C2" w:rsidRPr="00D06F76">
        <w:rPr>
          <w:rFonts w:ascii="Times New Roman" w:eastAsia="Times New Roman" w:hAnsi="Times New Roman" w:cs="Times New Roman"/>
          <w:color w:val="000000"/>
          <w:sz w:val="28"/>
          <w:szCs w:val="28"/>
          <w:bdr w:val="none" w:sz="0" w:space="0" w:color="auto" w:frame="1"/>
          <w:lang w:val="uk-UA" w:eastAsia="ru-RU"/>
        </w:rPr>
        <w:t>0382</w:t>
      </w:r>
      <w:r w:rsidRPr="00D06F76">
        <w:rPr>
          <w:rFonts w:ascii="Times New Roman" w:eastAsia="Times New Roman" w:hAnsi="Times New Roman" w:cs="Times New Roman"/>
          <w:color w:val="000000"/>
          <w:sz w:val="28"/>
          <w:szCs w:val="28"/>
          <w:bdr w:val="none" w:sz="0" w:space="0" w:color="auto" w:frame="1"/>
          <w:lang w:val="uk-UA" w:eastAsia="ru-RU"/>
        </w:rPr>
        <w:t>)</w:t>
      </w:r>
      <w:r w:rsidR="007809D2" w:rsidRPr="00D06F76">
        <w:rPr>
          <w:rFonts w:ascii="Times New Roman" w:eastAsia="Times New Roman" w:hAnsi="Times New Roman" w:cs="Times New Roman"/>
          <w:color w:val="000000"/>
          <w:sz w:val="28"/>
          <w:szCs w:val="28"/>
          <w:bdr w:val="none" w:sz="0" w:space="0" w:color="auto" w:frame="1"/>
          <w:lang w:val="uk-UA" w:eastAsia="ru-RU"/>
        </w:rPr>
        <w:t xml:space="preserve"> </w:t>
      </w:r>
      <w:r w:rsidR="007E56C2" w:rsidRPr="00D06F76">
        <w:rPr>
          <w:rFonts w:ascii="Times New Roman" w:eastAsia="Times New Roman" w:hAnsi="Times New Roman" w:cs="Times New Roman"/>
          <w:color w:val="000000"/>
          <w:sz w:val="28"/>
          <w:szCs w:val="28"/>
          <w:bdr w:val="none" w:sz="0" w:space="0" w:color="auto" w:frame="1"/>
          <w:lang w:val="uk-UA" w:eastAsia="ru-RU"/>
        </w:rPr>
        <w:t>657273</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007E56C2" w:rsidRPr="00D06F76">
        <w:rPr>
          <w:rFonts w:ascii="Times New Roman" w:eastAsia="Times New Roman" w:hAnsi="Times New Roman" w:cs="Times New Roman"/>
          <w:color w:val="000000"/>
          <w:sz w:val="28"/>
          <w:szCs w:val="28"/>
          <w:bdr w:val="none" w:sz="0" w:space="0" w:color="auto" w:frame="1"/>
          <w:lang w:val="uk-UA" w:eastAsia="ru-RU"/>
        </w:rPr>
        <w:t>0673800053 (чергова служба управління)</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Pr="00D06F76">
        <w:rPr>
          <w:rFonts w:ascii="Times New Roman" w:eastAsia="Times New Roman" w:hAnsi="Times New Roman" w:cs="Times New Roman"/>
          <w:sz w:val="28"/>
          <w:szCs w:val="28"/>
          <w:bdr w:val="none" w:sz="0" w:space="0" w:color="auto" w:frame="1"/>
          <w:lang w:val="uk-UA" w:eastAsia="ru-RU"/>
        </w:rPr>
        <w:t>виконавч</w:t>
      </w:r>
      <w:r w:rsidR="007E56C2" w:rsidRPr="00D06F76">
        <w:rPr>
          <w:rFonts w:ascii="Times New Roman" w:eastAsia="Times New Roman" w:hAnsi="Times New Roman" w:cs="Times New Roman"/>
          <w:sz w:val="28"/>
          <w:szCs w:val="28"/>
          <w:bdr w:val="none" w:sz="0" w:space="0" w:color="auto" w:frame="1"/>
          <w:lang w:val="uk-UA" w:eastAsia="ru-RU"/>
        </w:rPr>
        <w:t xml:space="preserve">ий комітет </w:t>
      </w:r>
      <w:proofErr w:type="spellStart"/>
      <w:r w:rsidR="00590BE0" w:rsidRPr="00D06F76">
        <w:rPr>
          <w:rFonts w:ascii="Times New Roman" w:eastAsia="Times New Roman" w:hAnsi="Times New Roman" w:cs="Times New Roman"/>
          <w:sz w:val="28"/>
          <w:szCs w:val="28"/>
          <w:bdr w:val="none" w:sz="0" w:space="0" w:color="auto" w:frame="1"/>
          <w:lang w:val="uk-UA" w:eastAsia="ru-RU"/>
        </w:rPr>
        <w:t>С</w:t>
      </w:r>
      <w:r w:rsidR="007E56C2" w:rsidRPr="00D06F76">
        <w:rPr>
          <w:rFonts w:ascii="Times New Roman" w:eastAsia="Times New Roman" w:hAnsi="Times New Roman" w:cs="Times New Roman"/>
          <w:sz w:val="28"/>
          <w:szCs w:val="28"/>
          <w:bdr w:val="none" w:sz="0" w:space="0" w:color="auto" w:frame="1"/>
          <w:lang w:val="uk-UA" w:eastAsia="ru-RU"/>
        </w:rPr>
        <w:t>тарокостянтинівської</w:t>
      </w:r>
      <w:proofErr w:type="spellEnd"/>
      <w:r w:rsidR="007E56C2" w:rsidRPr="00D06F76">
        <w:rPr>
          <w:rFonts w:ascii="Times New Roman" w:eastAsia="Times New Roman" w:hAnsi="Times New Roman" w:cs="Times New Roman"/>
          <w:sz w:val="28"/>
          <w:szCs w:val="28"/>
          <w:bdr w:val="none" w:sz="0" w:space="0" w:color="auto" w:frame="1"/>
          <w:lang w:val="uk-UA" w:eastAsia="ru-RU"/>
        </w:rPr>
        <w:t xml:space="preserve"> міської ради</w:t>
      </w:r>
      <w:r w:rsidR="003B4A82" w:rsidRPr="00D06F76">
        <w:rPr>
          <w:rFonts w:ascii="Times New Roman" w:eastAsia="Times New Roman" w:hAnsi="Times New Roman" w:cs="Times New Roman"/>
          <w:sz w:val="28"/>
          <w:szCs w:val="28"/>
          <w:bdr w:val="none" w:sz="0" w:space="0" w:color="auto" w:frame="1"/>
          <w:lang w:val="uk-UA" w:eastAsia="ru-RU"/>
        </w:rPr>
        <w:t xml:space="preserve"> (03854) 3</w:t>
      </w:r>
      <w:r w:rsidR="00234091" w:rsidRPr="00D06F76">
        <w:rPr>
          <w:rFonts w:ascii="Times New Roman" w:eastAsia="Times New Roman" w:hAnsi="Times New Roman" w:cs="Times New Roman"/>
          <w:sz w:val="28"/>
          <w:szCs w:val="28"/>
          <w:bdr w:val="none" w:sz="0" w:space="0" w:color="auto" w:frame="1"/>
          <w:lang w:val="uk-UA" w:eastAsia="ru-RU"/>
        </w:rPr>
        <w:t>1390</w:t>
      </w:r>
      <w:r w:rsidR="006E7D44" w:rsidRPr="00D06F76">
        <w:rPr>
          <w:rFonts w:ascii="Times New Roman" w:eastAsia="Times New Roman" w:hAnsi="Times New Roman" w:cs="Times New Roman"/>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3. Отримавши (або отримуючи) повідомлення про теракт, черговий органу місцевої влади, підприємства або посадова особа, яка  приймає таке повідомлення від громадян (і  потім повідомляє органи Національної поліції</w:t>
      </w:r>
      <w:r w:rsidR="006825D5" w:rsidRPr="00D06F76">
        <w:rPr>
          <w:rFonts w:ascii="Times New Roman" w:eastAsia="Times New Roman" w:hAnsi="Times New Roman" w:cs="Times New Roman"/>
          <w:color w:val="000000"/>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006825D5" w:rsidRPr="00D06F76">
        <w:rPr>
          <w:rFonts w:ascii="Times New Roman" w:eastAsia="Times New Roman" w:hAnsi="Times New Roman" w:cs="Times New Roman"/>
          <w:color w:val="000000"/>
          <w:sz w:val="28"/>
          <w:szCs w:val="28"/>
          <w:bdr w:val="none" w:sz="0" w:space="0" w:color="auto" w:frame="1"/>
          <w:lang w:val="uk-UA" w:eastAsia="ru-RU"/>
        </w:rPr>
        <w:t>Управління</w:t>
      </w:r>
      <w:r w:rsidRPr="00D06F76">
        <w:rPr>
          <w:rFonts w:ascii="Times New Roman" w:eastAsia="Times New Roman" w:hAnsi="Times New Roman" w:cs="Times New Roman"/>
          <w:color w:val="000000"/>
          <w:sz w:val="28"/>
          <w:szCs w:val="28"/>
          <w:bdr w:val="none" w:sz="0" w:space="0" w:color="auto" w:frame="1"/>
          <w:lang w:val="uk-UA" w:eastAsia="ru-RU"/>
        </w:rPr>
        <w:t xml:space="preserve"> СБУ), повинні намагатись якщо можна уточнити і мати наступні дані (відповідно передавати їх в органи Національної поліції</w:t>
      </w:r>
      <w:r w:rsidR="006825D5" w:rsidRPr="00D06F76">
        <w:rPr>
          <w:rFonts w:ascii="Times New Roman" w:eastAsia="Times New Roman" w:hAnsi="Times New Roman" w:cs="Times New Roman"/>
          <w:color w:val="000000"/>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006825D5" w:rsidRPr="00D06F76">
        <w:rPr>
          <w:rFonts w:ascii="Times New Roman" w:eastAsia="Times New Roman" w:hAnsi="Times New Roman" w:cs="Times New Roman"/>
          <w:color w:val="000000"/>
          <w:sz w:val="28"/>
          <w:szCs w:val="28"/>
          <w:bdr w:val="none" w:sz="0" w:space="0" w:color="auto" w:frame="1"/>
          <w:lang w:val="uk-UA" w:eastAsia="ru-RU"/>
        </w:rPr>
        <w:t xml:space="preserve">Управління </w:t>
      </w:r>
      <w:r w:rsidRPr="00D06F76">
        <w:rPr>
          <w:rFonts w:ascii="Times New Roman" w:eastAsia="Times New Roman" w:hAnsi="Times New Roman" w:cs="Times New Roman"/>
          <w:color w:val="000000"/>
          <w:sz w:val="28"/>
          <w:szCs w:val="28"/>
          <w:bdr w:val="none" w:sz="0" w:space="0" w:color="auto" w:frame="1"/>
          <w:lang w:val="uk-UA" w:eastAsia="ru-RU"/>
        </w:rPr>
        <w:t>СБУ):</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джерело отримання інформації;</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час і точне місце події (адреса);</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характер діяння (вибух, погроза вибуху, захоплення заручників чи інше);</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об’єкт посягання;</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кількість заручників, наявність потерпілих, місце перебування тих або інших;</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кількість терористів, їх вимоги, озброєння, прикмети чи установчі дані;</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обстановка, що склалась на останній час на об’єкті посягання;</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заходи, які вжиті адміністрацією або присутніми з реагування на подію.</w:t>
      </w:r>
    </w:p>
    <w:p w:rsidR="00CA76AB" w:rsidRPr="00D06F76" w:rsidRDefault="00CA76AB" w:rsidP="00E90AD1">
      <w:pPr>
        <w:shd w:val="clear" w:color="auto" w:fill="FFFFFF"/>
        <w:spacing w:after="0" w:line="240" w:lineRule="auto"/>
        <w:ind w:firstLine="567"/>
        <w:jc w:val="both"/>
        <w:textAlignment w:val="baseline"/>
        <w:rPr>
          <w:rFonts w:ascii="Times New Roman" w:eastAsia="Times New Roman" w:hAnsi="Times New Roman" w:cs="Times New Roman"/>
          <w:i/>
          <w:iCs/>
          <w:color w:val="000000"/>
          <w:sz w:val="28"/>
          <w:szCs w:val="28"/>
          <w:bdr w:val="none" w:sz="0" w:space="0" w:color="auto" w:frame="1"/>
          <w:lang w:val="uk-UA" w:eastAsia="ru-RU"/>
        </w:rPr>
      </w:pPr>
      <w:r w:rsidRPr="00D06F76">
        <w:rPr>
          <w:rFonts w:ascii="Times New Roman" w:eastAsia="Times New Roman" w:hAnsi="Times New Roman" w:cs="Times New Roman"/>
          <w:i/>
          <w:iCs/>
          <w:color w:val="000000"/>
          <w:sz w:val="28"/>
          <w:szCs w:val="28"/>
          <w:u w:val="single"/>
          <w:bdr w:val="none" w:sz="0" w:space="0" w:color="auto" w:frame="1"/>
          <w:lang w:val="uk-UA" w:eastAsia="ru-RU"/>
        </w:rPr>
        <w:t>Примітка</w:t>
      </w:r>
      <w:r w:rsidR="00A336CB" w:rsidRPr="00D06F76">
        <w:rPr>
          <w:rFonts w:ascii="Times New Roman" w:eastAsia="Times New Roman" w:hAnsi="Times New Roman" w:cs="Times New Roman"/>
          <w:i/>
          <w:iCs/>
          <w:color w:val="000000"/>
          <w:sz w:val="28"/>
          <w:szCs w:val="28"/>
          <w:u w:val="single"/>
          <w:bdr w:val="none" w:sz="0" w:space="0" w:color="auto" w:frame="1"/>
          <w:lang w:val="uk-UA" w:eastAsia="ru-RU"/>
        </w:rPr>
        <w:t>:</w:t>
      </w:r>
      <w:r w:rsidRPr="00D06F76">
        <w:rPr>
          <w:rFonts w:ascii="Times New Roman" w:eastAsia="Times New Roman" w:hAnsi="Times New Roman" w:cs="Times New Roman"/>
          <w:i/>
          <w:iCs/>
          <w:color w:val="000000"/>
          <w:sz w:val="28"/>
          <w:szCs w:val="28"/>
          <w:bdr w:val="none" w:sz="0" w:space="0" w:color="auto" w:frame="1"/>
          <w:lang w:val="uk-UA" w:eastAsia="ru-RU"/>
        </w:rPr>
        <w:t>   </w:t>
      </w:r>
      <w:r w:rsidR="00A336CB" w:rsidRPr="00D06F76">
        <w:rPr>
          <w:rFonts w:ascii="Times New Roman" w:eastAsia="Times New Roman" w:hAnsi="Times New Roman" w:cs="Times New Roman"/>
          <w:i/>
          <w:iCs/>
          <w:color w:val="000000"/>
          <w:sz w:val="28"/>
          <w:szCs w:val="28"/>
          <w:bdr w:val="none" w:sz="0" w:space="0" w:color="auto" w:frame="1"/>
          <w:lang w:val="uk-UA" w:eastAsia="ru-RU"/>
        </w:rPr>
        <w:t>в</w:t>
      </w:r>
      <w:r w:rsidRPr="00D06F76">
        <w:rPr>
          <w:rFonts w:ascii="Times New Roman" w:eastAsia="Times New Roman" w:hAnsi="Times New Roman" w:cs="Times New Roman"/>
          <w:i/>
          <w:iCs/>
          <w:color w:val="000000"/>
          <w:sz w:val="28"/>
          <w:szCs w:val="28"/>
          <w:bdr w:val="none" w:sz="0" w:space="0" w:color="auto" w:frame="1"/>
          <w:lang w:val="uk-UA" w:eastAsia="ru-RU"/>
        </w:rPr>
        <w:t>ідсутність   повних   даних   не   звільняє   посадову   особу   від термінової доповіді.</w:t>
      </w:r>
    </w:p>
    <w:p w:rsidR="000D2473" w:rsidRPr="00D06F76" w:rsidRDefault="000D2473"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p>
    <w:p w:rsidR="00CA76AB" w:rsidRPr="00D06F76" w:rsidRDefault="00CA76AB" w:rsidP="00E90AD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4. Особа, яка повідомила територіальний орган Національної поліції, Управління СБУ у </w:t>
      </w:r>
      <w:r w:rsidR="006825D5" w:rsidRPr="00D06F76">
        <w:rPr>
          <w:rFonts w:ascii="Times New Roman" w:eastAsia="Times New Roman" w:hAnsi="Times New Roman" w:cs="Times New Roman"/>
          <w:color w:val="000000"/>
          <w:sz w:val="28"/>
          <w:szCs w:val="28"/>
          <w:bdr w:val="none" w:sz="0" w:space="0" w:color="auto" w:frame="1"/>
          <w:lang w:val="uk-UA" w:eastAsia="ru-RU"/>
        </w:rPr>
        <w:t xml:space="preserve">Хмельницькій </w:t>
      </w:r>
      <w:r w:rsidRPr="00D06F76">
        <w:rPr>
          <w:rFonts w:ascii="Times New Roman" w:eastAsia="Times New Roman" w:hAnsi="Times New Roman" w:cs="Times New Roman"/>
          <w:color w:val="000000"/>
          <w:sz w:val="28"/>
          <w:szCs w:val="28"/>
          <w:bdr w:val="none" w:sz="0" w:space="0" w:color="auto" w:frame="1"/>
          <w:lang w:val="uk-UA" w:eastAsia="ru-RU"/>
        </w:rPr>
        <w:t xml:space="preserve"> області повинна записати час і прізвище особи того чи іншого органу, яка прийняла повідомлення.</w:t>
      </w:r>
    </w:p>
    <w:p w:rsidR="000D2473" w:rsidRPr="00D06F76" w:rsidRDefault="000D2473"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5. Керівник підприємства</w:t>
      </w:r>
      <w:r w:rsidR="00CE4F48" w:rsidRPr="00D06F76">
        <w:rPr>
          <w:rFonts w:ascii="Times New Roman" w:eastAsia="Times New Roman" w:hAnsi="Times New Roman" w:cs="Times New Roman"/>
          <w:color w:val="000000"/>
          <w:sz w:val="28"/>
          <w:szCs w:val="28"/>
          <w:bdr w:val="none" w:sz="0" w:space="0" w:color="auto" w:frame="1"/>
          <w:lang w:val="uk-UA" w:eastAsia="ru-RU"/>
        </w:rPr>
        <w:t xml:space="preserve"> (установи)</w:t>
      </w:r>
      <w:r w:rsidRPr="00D06F76">
        <w:rPr>
          <w:rFonts w:ascii="Times New Roman" w:eastAsia="Times New Roman" w:hAnsi="Times New Roman" w:cs="Times New Roman"/>
          <w:color w:val="000000"/>
          <w:sz w:val="28"/>
          <w:szCs w:val="28"/>
          <w:bdr w:val="none" w:sz="0" w:space="0" w:color="auto" w:frame="1"/>
          <w:lang w:val="uk-UA" w:eastAsia="ru-RU"/>
        </w:rPr>
        <w:t xml:space="preserve"> або особа, що виконує його обов’язки, після отримання повідомлення та доведення інформації до правоохоронних органів повинна організувати:</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посилення охорони і пропускного режиму наявними силами;</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терміновий збір керівників і працівників режимних, охоронних, аварійно-рятувальних служб (якщо такі є);</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призупинення тимчасово функціонування об’єкту або його окремих ланок, виведення за його межі вільного персоналу;</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надання допомоги потерпілим;</w:t>
      </w: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зустріч сил правоохоронних органів.</w:t>
      </w:r>
    </w:p>
    <w:p w:rsidR="00CA76AB" w:rsidRPr="00D06F76" w:rsidRDefault="00CA76AB" w:rsidP="00E90AD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lastRenderedPageBreak/>
        <w:t>6. Керівник підприємства</w:t>
      </w:r>
      <w:r w:rsidR="00CE4F48" w:rsidRPr="00D06F76">
        <w:rPr>
          <w:rFonts w:ascii="Times New Roman" w:eastAsia="Times New Roman" w:hAnsi="Times New Roman" w:cs="Times New Roman"/>
          <w:color w:val="000000"/>
          <w:sz w:val="28"/>
          <w:szCs w:val="28"/>
          <w:bdr w:val="none" w:sz="0" w:space="0" w:color="auto" w:frame="1"/>
          <w:lang w:val="uk-UA" w:eastAsia="ru-RU"/>
        </w:rPr>
        <w:t xml:space="preserve"> (установи)</w:t>
      </w:r>
      <w:r w:rsidRPr="00D06F76">
        <w:rPr>
          <w:rFonts w:ascii="Times New Roman" w:eastAsia="Times New Roman" w:hAnsi="Times New Roman" w:cs="Times New Roman"/>
          <w:color w:val="000000"/>
          <w:sz w:val="28"/>
          <w:szCs w:val="28"/>
          <w:bdr w:val="none" w:sz="0" w:space="0" w:color="auto" w:frame="1"/>
          <w:lang w:val="uk-UA" w:eastAsia="ru-RU"/>
        </w:rPr>
        <w:t xml:space="preserve"> або особа, що виконує його обов’язки дає команду відповідним службам на підготовку необхідної технічної документації, що буде використана при підготовці й проведенні антитерористичної операції.</w:t>
      </w:r>
    </w:p>
    <w:p w:rsidR="009074BC" w:rsidRPr="00D06F76" w:rsidRDefault="009074BC"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p>
    <w:p w:rsidR="00CA76AB" w:rsidRPr="00D06F76" w:rsidRDefault="00CA76AB" w:rsidP="00E90AD1">
      <w:pPr>
        <w:shd w:val="clear" w:color="auto" w:fill="FFFFFF"/>
        <w:spacing w:after="0" w:line="240" w:lineRule="auto"/>
        <w:ind w:firstLine="567"/>
        <w:jc w:val="both"/>
        <w:textAlignment w:val="baseline"/>
        <w:rPr>
          <w:rFonts w:ascii="Arial" w:eastAsia="Times New Roman" w:hAnsi="Arial" w:cs="Arial"/>
          <w:color w:val="000000"/>
          <w:sz w:val="28"/>
          <w:szCs w:val="28"/>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7. Надалі керівник підприємства</w:t>
      </w:r>
      <w:r w:rsidR="00CE4F48" w:rsidRPr="00D06F76">
        <w:rPr>
          <w:rFonts w:ascii="Times New Roman" w:eastAsia="Times New Roman" w:hAnsi="Times New Roman" w:cs="Times New Roman"/>
          <w:color w:val="000000"/>
          <w:sz w:val="28"/>
          <w:szCs w:val="28"/>
          <w:bdr w:val="none" w:sz="0" w:space="0" w:color="auto" w:frame="1"/>
          <w:lang w:val="uk-UA" w:eastAsia="ru-RU"/>
        </w:rPr>
        <w:t xml:space="preserve"> (установи)</w:t>
      </w:r>
      <w:r w:rsidRPr="00D06F76">
        <w:rPr>
          <w:rFonts w:ascii="Times New Roman" w:eastAsia="Times New Roman" w:hAnsi="Times New Roman" w:cs="Times New Roman"/>
          <w:color w:val="000000"/>
          <w:sz w:val="28"/>
          <w:szCs w:val="28"/>
          <w:bdr w:val="none" w:sz="0" w:space="0" w:color="auto" w:frame="1"/>
          <w:lang w:val="uk-UA" w:eastAsia="ru-RU"/>
        </w:rPr>
        <w:t xml:space="preserve"> або особа, що виконує його обов'язки, у питаннях, пов’язаних із проведенням антитерористичних заходів, повинен діяти відповідно до вказівок керівника АТЦ при УСБУ в </w:t>
      </w:r>
      <w:r w:rsidR="00CE4F48" w:rsidRPr="00D06F76">
        <w:rPr>
          <w:rFonts w:ascii="Times New Roman" w:eastAsia="Times New Roman" w:hAnsi="Times New Roman" w:cs="Times New Roman"/>
          <w:color w:val="000000"/>
          <w:sz w:val="28"/>
          <w:szCs w:val="28"/>
          <w:bdr w:val="none" w:sz="0" w:space="0" w:color="auto" w:frame="1"/>
          <w:lang w:val="uk-UA" w:eastAsia="ru-RU"/>
        </w:rPr>
        <w:t>Хмельницькій</w:t>
      </w:r>
      <w:r w:rsidRPr="00D06F76">
        <w:rPr>
          <w:rFonts w:ascii="Times New Roman" w:eastAsia="Times New Roman" w:hAnsi="Times New Roman" w:cs="Times New Roman"/>
          <w:color w:val="000000"/>
          <w:sz w:val="28"/>
          <w:szCs w:val="28"/>
          <w:bdr w:val="none" w:sz="0" w:space="0" w:color="auto" w:frame="1"/>
          <w:lang w:val="uk-UA" w:eastAsia="ru-RU"/>
        </w:rPr>
        <w:t xml:space="preserve"> області (керівника оперативного штабу з управління АТО).</w:t>
      </w:r>
    </w:p>
    <w:p w:rsidR="007E56C2" w:rsidRPr="00D06F76" w:rsidRDefault="007E56C2" w:rsidP="00E90AD1">
      <w:pPr>
        <w:shd w:val="clear" w:color="auto" w:fill="FFFFFF"/>
        <w:spacing w:after="0" w:line="240" w:lineRule="auto"/>
        <w:ind w:firstLine="567"/>
        <w:jc w:val="both"/>
        <w:textAlignment w:val="baseline"/>
        <w:rPr>
          <w:rFonts w:ascii="Times New Roman" w:eastAsia="Times New Roman" w:hAnsi="Times New Roman" w:cs="Times New Roman"/>
          <w:b/>
          <w:bCs/>
          <w:color w:val="002060"/>
          <w:sz w:val="27"/>
          <w:szCs w:val="27"/>
          <w:bdr w:val="none" w:sz="0" w:space="0" w:color="auto" w:frame="1"/>
          <w:lang w:val="uk-UA" w:eastAsia="ru-RU"/>
        </w:rPr>
      </w:pPr>
    </w:p>
    <w:p w:rsidR="007E56C2" w:rsidRPr="00D06F76" w:rsidRDefault="007E56C2" w:rsidP="00A84B12">
      <w:pPr>
        <w:shd w:val="clear" w:color="auto" w:fill="FFFFFF"/>
        <w:spacing w:after="0" w:line="240" w:lineRule="auto"/>
        <w:ind w:firstLine="567"/>
        <w:jc w:val="center"/>
        <w:textAlignment w:val="baseline"/>
        <w:rPr>
          <w:rFonts w:ascii="Times New Roman" w:eastAsia="Times New Roman" w:hAnsi="Times New Roman" w:cs="Times New Roman"/>
          <w:b/>
          <w:bCs/>
          <w:color w:val="002060"/>
          <w:sz w:val="28"/>
          <w:szCs w:val="28"/>
          <w:bdr w:val="none" w:sz="0" w:space="0" w:color="auto" w:frame="1"/>
          <w:lang w:val="uk-UA" w:eastAsia="ru-RU"/>
        </w:rPr>
      </w:pP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r w:rsidRPr="00D06F76">
        <w:rPr>
          <w:rFonts w:ascii="Times New Roman" w:eastAsia="Times New Roman" w:hAnsi="Times New Roman" w:cs="Times New Roman"/>
          <w:b/>
          <w:bCs/>
          <w:sz w:val="28"/>
          <w:szCs w:val="28"/>
          <w:bdr w:val="none" w:sz="0" w:space="0" w:color="auto" w:frame="1"/>
          <w:lang w:val="uk-UA" w:eastAsia="ru-RU"/>
        </w:rPr>
        <w:t>ПОРЯДОК ДІЙ</w:t>
      </w:r>
    </w:p>
    <w:p w:rsidR="00CA76AB" w:rsidRPr="00D06F76" w:rsidRDefault="00CA76AB"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r w:rsidRPr="00D06F76">
        <w:rPr>
          <w:rFonts w:ascii="Times New Roman" w:eastAsia="Times New Roman" w:hAnsi="Times New Roman" w:cs="Times New Roman"/>
          <w:b/>
          <w:bCs/>
          <w:sz w:val="28"/>
          <w:szCs w:val="28"/>
          <w:bdr w:val="none" w:sz="0" w:space="0" w:color="auto" w:frame="1"/>
          <w:lang w:val="uk-UA" w:eastAsia="ru-RU"/>
        </w:rPr>
        <w:t>при виявлен</w:t>
      </w:r>
      <w:r w:rsidR="00DD1F33" w:rsidRPr="00D06F76">
        <w:rPr>
          <w:rFonts w:ascii="Times New Roman" w:eastAsia="Times New Roman" w:hAnsi="Times New Roman" w:cs="Times New Roman"/>
          <w:b/>
          <w:bCs/>
          <w:sz w:val="28"/>
          <w:szCs w:val="28"/>
          <w:bdr w:val="none" w:sz="0" w:space="0" w:color="auto" w:frame="1"/>
          <w:lang w:val="uk-UA" w:eastAsia="ru-RU"/>
        </w:rPr>
        <w:t>н</w:t>
      </w:r>
      <w:r w:rsidRPr="00D06F76">
        <w:rPr>
          <w:rFonts w:ascii="Times New Roman" w:eastAsia="Times New Roman" w:hAnsi="Times New Roman" w:cs="Times New Roman"/>
          <w:b/>
          <w:bCs/>
          <w:sz w:val="28"/>
          <w:szCs w:val="28"/>
          <w:bdr w:val="none" w:sz="0" w:space="0" w:color="auto" w:frame="1"/>
          <w:lang w:val="uk-UA" w:eastAsia="ru-RU"/>
        </w:rPr>
        <w:t>і підозрілого предмету з ознаками вибухового пристрою:</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1.</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Негайно припинити будь які зайві дії поруч з виявленим предметом, зупинити всі роботи, вимкнути обладнання та техніку.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2.</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 xml:space="preserve">Звернути увагу оточуючих людей на небезпеку та ініціювати їх відведення на максимально безпечну відстань, але не менше ніж 100 м. При цьому слід зберігати спокій та рівновагу, намагатися не провокувати паніку. </w:t>
      </w:r>
      <w:r w:rsidR="00125C1F" w:rsidRPr="00D06F76">
        <w:rPr>
          <w:rFonts w:ascii="Times New Roman" w:eastAsia="Times New Roman" w:hAnsi="Times New Roman" w:cs="Times New Roman"/>
          <w:color w:val="000000"/>
          <w:sz w:val="28"/>
          <w:szCs w:val="28"/>
          <w:bdr w:val="none" w:sz="0" w:space="0" w:color="auto" w:frame="1"/>
          <w:lang w:val="uk-UA" w:eastAsia="ru-RU"/>
        </w:rPr>
        <w:t xml:space="preserve">     </w:t>
      </w:r>
      <w:r w:rsidRPr="00D06F76">
        <w:rPr>
          <w:rFonts w:ascii="Times New Roman" w:eastAsia="Times New Roman" w:hAnsi="Times New Roman" w:cs="Times New Roman"/>
          <w:color w:val="000000"/>
          <w:sz w:val="28"/>
          <w:szCs w:val="28"/>
          <w:bdr w:val="none" w:sz="0" w:space="0" w:color="auto" w:frame="1"/>
          <w:lang w:val="uk-UA" w:eastAsia="ru-RU"/>
        </w:rPr>
        <w:t>У разі необхідності надати допомогу у залишенні небезпечної зони літнім людям, дітям та інвалідам.</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3.</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Терміново повідомити про знахідку представників правоохоронних органів та аварійні служби за телефонами 101, 102 та дати максимально детальний опис виявленого предмету і ситуації що склалася.</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4.</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За можливості, позначити місце виявлення предмету за допомогою підручних засобів.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5.</w:t>
      </w:r>
      <w:r w:rsidR="004B0C16"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До прибуття спеціальних служб вжити заходів для обмеження доступу людей до небезпечної зони. При цьому необхідно залучати представників комунальних служб, служб охорони установ та підприємств, які знаходяться поруч.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6.</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Запам'ятати та, за можливості, зафіксувати обставини виявлення предмета, час виявлення, місце розташування, його зовнішній вигляд, характерні ознаки. Звернути увагу на осіб які можуть бути причетні до залишення виявленого предмету, запам'ятати їх прикмети. Для надійної фіксації важливої інформації доцільно застосовувати засоби фотографування за їх наявності. </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7.</w:t>
      </w:r>
      <w:r w:rsidRPr="00D06F76">
        <w:rPr>
          <w:rFonts w:ascii="Times New Roman" w:eastAsia="Times New Roman" w:hAnsi="Times New Roman" w:cs="Times New Roman"/>
          <w:color w:val="000000"/>
          <w:sz w:val="14"/>
          <w:szCs w:val="14"/>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Обов'язково дочекатися в безпечному місці прибуття представників спеціальних служб та особисто передати фахівцям наявну інформацію стосовно предмету.</w:t>
      </w:r>
    </w:p>
    <w:p w:rsidR="00E7054E" w:rsidRPr="00D06F76" w:rsidRDefault="00E7054E"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D86018" w:rsidRPr="00D06F76" w:rsidRDefault="00D86018" w:rsidP="00A84B12">
      <w:pPr>
        <w:shd w:val="clear" w:color="auto" w:fill="FFFFFF"/>
        <w:spacing w:after="0" w:line="240" w:lineRule="auto"/>
        <w:ind w:firstLine="567"/>
        <w:textAlignment w:val="baseline"/>
        <w:rPr>
          <w:rFonts w:ascii="Times New Roman" w:eastAsia="Times New Roman" w:hAnsi="Times New Roman" w:cs="Times New Roman"/>
          <w:b/>
          <w:bCs/>
          <w:color w:val="FF0000"/>
          <w:sz w:val="28"/>
          <w:szCs w:val="28"/>
          <w:bdr w:val="none" w:sz="0" w:space="0" w:color="auto" w:frame="1"/>
          <w:lang w:val="uk-UA" w:eastAsia="ru-RU"/>
        </w:rPr>
      </w:pPr>
    </w:p>
    <w:p w:rsidR="00D86018" w:rsidRPr="00D06F76" w:rsidRDefault="00D86018" w:rsidP="00A84B12">
      <w:pPr>
        <w:shd w:val="clear" w:color="auto" w:fill="FFFFFF"/>
        <w:spacing w:after="0" w:line="240" w:lineRule="auto"/>
        <w:ind w:firstLine="567"/>
        <w:textAlignment w:val="baseline"/>
        <w:rPr>
          <w:rFonts w:ascii="Times New Roman" w:eastAsia="Times New Roman" w:hAnsi="Times New Roman" w:cs="Times New Roman"/>
          <w:b/>
          <w:bCs/>
          <w:color w:val="FF0000"/>
          <w:sz w:val="28"/>
          <w:szCs w:val="28"/>
          <w:bdr w:val="none" w:sz="0" w:space="0" w:color="auto" w:frame="1"/>
          <w:lang w:val="uk-UA" w:eastAsia="ru-RU"/>
        </w:rPr>
      </w:pPr>
    </w:p>
    <w:p w:rsidR="004B0C16" w:rsidRPr="00D06F76" w:rsidRDefault="004B0C16" w:rsidP="00A84B12">
      <w:pPr>
        <w:shd w:val="clear" w:color="auto" w:fill="FFFFFF"/>
        <w:spacing w:after="0" w:line="240" w:lineRule="auto"/>
        <w:ind w:firstLine="567"/>
        <w:textAlignment w:val="baseline"/>
        <w:rPr>
          <w:rFonts w:ascii="Times New Roman" w:eastAsia="Times New Roman" w:hAnsi="Times New Roman" w:cs="Times New Roman"/>
          <w:b/>
          <w:bCs/>
          <w:color w:val="FF0000"/>
          <w:sz w:val="28"/>
          <w:szCs w:val="28"/>
          <w:bdr w:val="none" w:sz="0" w:space="0" w:color="auto" w:frame="1"/>
          <w:lang w:val="uk-UA" w:eastAsia="ru-RU"/>
        </w:rPr>
      </w:pPr>
    </w:p>
    <w:p w:rsidR="004B0C16" w:rsidRPr="00D06F76" w:rsidRDefault="004B0C16" w:rsidP="00A84B12">
      <w:pPr>
        <w:shd w:val="clear" w:color="auto" w:fill="FFFFFF"/>
        <w:spacing w:after="0" w:line="240" w:lineRule="auto"/>
        <w:ind w:firstLine="567"/>
        <w:textAlignment w:val="baseline"/>
        <w:rPr>
          <w:rFonts w:ascii="Times New Roman" w:eastAsia="Times New Roman" w:hAnsi="Times New Roman" w:cs="Times New Roman"/>
          <w:b/>
          <w:bCs/>
          <w:color w:val="FF0000"/>
          <w:sz w:val="28"/>
          <w:szCs w:val="28"/>
          <w:bdr w:val="none" w:sz="0" w:space="0" w:color="auto" w:frame="1"/>
          <w:lang w:val="uk-UA" w:eastAsia="ru-RU"/>
        </w:rPr>
      </w:pPr>
    </w:p>
    <w:p w:rsidR="007809D2" w:rsidRPr="00D06F76" w:rsidRDefault="007809D2" w:rsidP="00A84B12">
      <w:pPr>
        <w:shd w:val="clear" w:color="auto" w:fill="FFFFFF"/>
        <w:spacing w:after="0" w:line="240" w:lineRule="auto"/>
        <w:ind w:firstLine="567"/>
        <w:textAlignment w:val="baseline"/>
        <w:rPr>
          <w:rFonts w:ascii="Times New Roman" w:eastAsia="Times New Roman" w:hAnsi="Times New Roman" w:cs="Times New Roman"/>
          <w:b/>
          <w:bCs/>
          <w:color w:val="FF0000"/>
          <w:sz w:val="28"/>
          <w:szCs w:val="28"/>
          <w:bdr w:val="none" w:sz="0" w:space="0" w:color="auto" w:frame="1"/>
          <w:lang w:val="uk-UA" w:eastAsia="ru-RU"/>
        </w:rPr>
      </w:pP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b/>
          <w:bCs/>
          <w:color w:val="FF0000"/>
          <w:sz w:val="28"/>
          <w:szCs w:val="28"/>
          <w:bdr w:val="none" w:sz="0" w:space="0" w:color="auto" w:frame="1"/>
          <w:lang w:val="uk-UA" w:eastAsia="ru-RU"/>
        </w:rPr>
        <w:lastRenderedPageBreak/>
        <w:t>УВАГА! КАТЕГОРИЧНО ЗАБОРОНЯЄТЬСЯ:</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1.Торкатися вибухонебезпечного або підозрілого предмета, зрушувати його з місця, проводити будь які маніпуляції з ним.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2.Будь яким чином впливати на предмет, піддавати його механічному, термічному, акустичному, світловому або іншому впливу.</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3.Самостійно відкривати та перевіряти підозрілі сумки, коробки, валізи.</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4.Намагатись самостійно знешкоджувати вибухонебезпечний предмет.</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5.Використовувати поруч з предметом відкритий вогонь, палити, використовувати електронагрівальні прилади.</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6.Користуватися поруч з предметом засобами радіозв'язку, мобільними телефонами та іншими приладами що передають радіосигнали.</w:t>
      </w:r>
    </w:p>
    <w:p w:rsidR="00E7054E" w:rsidRPr="00D06F76" w:rsidRDefault="00E7054E"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bCs/>
          <w:color w:val="FF0000"/>
          <w:sz w:val="28"/>
          <w:szCs w:val="28"/>
          <w:bdr w:val="none" w:sz="0" w:space="0" w:color="auto" w:frame="1"/>
          <w:lang w:val="uk-UA" w:eastAsia="ru-RU"/>
        </w:rPr>
        <w:t>ПАМ’ЯТАЙТЕ!</w:t>
      </w:r>
      <w:r w:rsidRPr="00D06F76">
        <w:rPr>
          <w:rFonts w:ascii="Times New Roman" w:eastAsia="Times New Roman" w:hAnsi="Times New Roman" w:cs="Times New Roman"/>
          <w:color w:val="FF0000"/>
          <w:sz w:val="28"/>
          <w:szCs w:val="28"/>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Знешкодити вибуховий пристрій або локалізувати вибух можуть лише підготовлені спеціалісти після виведення людей із небезпечної зони.</w:t>
      </w:r>
    </w:p>
    <w:p w:rsidR="00E7054E" w:rsidRPr="00D06F76" w:rsidRDefault="00E7054E"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4E0E03" w:rsidRPr="00D06F76" w:rsidRDefault="00CA76AB"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t xml:space="preserve">ОЗНАКИ, </w:t>
      </w:r>
    </w:p>
    <w:p w:rsidR="00CA76AB" w:rsidRPr="00D06F76" w:rsidRDefault="004E0E03" w:rsidP="00A84B12">
      <w:pPr>
        <w:shd w:val="clear" w:color="auto" w:fill="FFFFFF"/>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lang w:val="uk-UA" w:eastAsia="ru-RU"/>
        </w:rPr>
      </w:pPr>
      <w:r w:rsidRPr="00D06F76">
        <w:rPr>
          <w:rFonts w:ascii="Times New Roman" w:eastAsia="Times New Roman" w:hAnsi="Times New Roman" w:cs="Times New Roman"/>
          <w:b/>
          <w:bCs/>
          <w:sz w:val="28"/>
          <w:szCs w:val="28"/>
          <w:bdr w:val="none" w:sz="0" w:space="0" w:color="auto" w:frame="1"/>
          <w:lang w:val="uk-UA" w:eastAsia="ru-RU"/>
        </w:rPr>
        <w:t>що можуть вказувати на наявність вибухового пристрою:</w:t>
      </w:r>
    </w:p>
    <w:p w:rsidR="004E0E03" w:rsidRPr="00D06F76" w:rsidRDefault="004E0E03" w:rsidP="00A84B12">
      <w:pPr>
        <w:shd w:val="clear" w:color="auto" w:fill="FFFFFF"/>
        <w:spacing w:after="0" w:line="240" w:lineRule="auto"/>
        <w:ind w:firstLine="567"/>
        <w:jc w:val="center"/>
        <w:textAlignment w:val="baseline"/>
        <w:rPr>
          <w:rFonts w:ascii="Arial" w:eastAsia="Times New Roman" w:hAnsi="Arial" w:cs="Arial"/>
          <w:sz w:val="21"/>
          <w:szCs w:val="21"/>
          <w:lang w:val="uk-UA" w:eastAsia="ru-RU"/>
        </w:rPr>
      </w:pP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виявлення в громадських місцях, транспорті сумок, валіз, пакунків, коробок та інших предметів, які залишені без нагляду власників;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ознак стандартних бойових припасів, піротехнічних виробів, або їх частин;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виявлення елементів тари, упакування, оболонок, обгорток, етикеток від зарядів вибухових речовин та засобів підриву промислового виготовлення з відповідним маркуванням;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частин та деталей, які не відповідають його прямому призначенню;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мобільного телефону, радіостанції, або інших пристроїв, здатних приймати радіосигнали;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електричних дротів, фрагментів електричних схем, антен, світлових індикаторів, ізоляційної стрічки, тощо, які не відповідають призначенню предмета, або функція яких незрозуміла;</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дроту, нитки або мотузки яка відходить від виявленого предмета;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виявлення предметів які не відповідають навколишній обстановці, або походження яких незрозуміло;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підозрілі звуки які лунають від виявленого предмета (звук ходу механічного годинника, звук роботи вібраційного механізму або дзвінка телефону, інші періодичні звуки);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різкого запаху паливно-мастильних матеріалів, ацетону або інших хімічних речовин, що йде від виявленого предмета;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незвичайно велика маса предмета, яка викликає підозру;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наявність електричних дротів, мотузок на воротах, дверях, вікнах і інших конструкціях, що відкриваються;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lastRenderedPageBreak/>
        <w:t>автотранспорт припаркований в підозрілих місцях, залишений на занадто довгий час, перенавантажений автотранспорт; </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місця локального ремонту дорожнього покриття та стін будівель, свіжопофарбовані, свіжоскопані місця, причину появи яких складно пояснити. </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намагання особи з предметом у руках чи в специфічному одязі, який дає змогу приховувати на тілі вибухо</w:t>
      </w:r>
      <w:r w:rsidR="007809D2" w:rsidRPr="00D06F76">
        <w:rPr>
          <w:rFonts w:ascii="Times New Roman" w:eastAsia="Times New Roman" w:hAnsi="Times New Roman" w:cs="Times New Roman"/>
          <w:color w:val="000000"/>
          <w:sz w:val="28"/>
          <w:szCs w:val="28"/>
          <w:bdr w:val="none" w:sz="0" w:space="0" w:color="auto" w:frame="1"/>
          <w:lang w:val="uk-UA" w:eastAsia="ru-RU"/>
        </w:rPr>
        <w:t>вий</w:t>
      </w:r>
      <w:r w:rsidRPr="00D06F76">
        <w:rPr>
          <w:rFonts w:ascii="Times New Roman" w:eastAsia="Times New Roman" w:hAnsi="Times New Roman" w:cs="Times New Roman"/>
          <w:color w:val="000000"/>
          <w:sz w:val="28"/>
          <w:szCs w:val="28"/>
          <w:bdr w:val="none" w:sz="0" w:space="0" w:color="auto" w:frame="1"/>
          <w:lang w:val="uk-UA" w:eastAsia="ru-RU"/>
        </w:rPr>
        <w:t xml:space="preserve"> пристр</w:t>
      </w:r>
      <w:r w:rsidR="007809D2" w:rsidRPr="00D06F76">
        <w:rPr>
          <w:rFonts w:ascii="Times New Roman" w:eastAsia="Times New Roman" w:hAnsi="Times New Roman" w:cs="Times New Roman"/>
          <w:color w:val="000000"/>
          <w:sz w:val="28"/>
          <w:szCs w:val="28"/>
          <w:bdr w:val="none" w:sz="0" w:space="0" w:color="auto" w:frame="1"/>
          <w:lang w:val="uk-UA" w:eastAsia="ru-RU"/>
        </w:rPr>
        <w:t>ій</w:t>
      </w:r>
      <w:r w:rsidRPr="00D06F76">
        <w:rPr>
          <w:rFonts w:ascii="Times New Roman" w:eastAsia="Times New Roman" w:hAnsi="Times New Roman" w:cs="Times New Roman"/>
          <w:color w:val="000000"/>
          <w:sz w:val="28"/>
          <w:szCs w:val="28"/>
          <w:bdr w:val="none" w:sz="0" w:space="0" w:color="auto" w:frame="1"/>
          <w:lang w:val="uk-UA" w:eastAsia="ru-RU"/>
        </w:rPr>
        <w:t>, за будь-яких обставин безпосередньо наблизитися до об’єкта охорони чи маршруту його пересування.</w:t>
      </w:r>
    </w:p>
    <w:p w:rsidR="00E7054E" w:rsidRPr="00D06F76" w:rsidRDefault="00E7054E"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E7054E"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bCs/>
          <w:color w:val="FF0000"/>
          <w:sz w:val="28"/>
          <w:szCs w:val="28"/>
          <w:bdr w:val="none" w:sz="0" w:space="0" w:color="auto" w:frame="1"/>
          <w:lang w:val="uk-UA" w:eastAsia="ru-RU"/>
        </w:rPr>
        <w:t>ПАМ’ЯТАЙТЕ!</w:t>
      </w:r>
      <w:r w:rsidRPr="00D06F76">
        <w:rPr>
          <w:rFonts w:ascii="Times New Roman" w:eastAsia="Times New Roman" w:hAnsi="Times New Roman" w:cs="Times New Roman"/>
          <w:color w:val="FF0000"/>
          <w:sz w:val="28"/>
          <w:szCs w:val="28"/>
          <w:bdr w:val="none" w:sz="0" w:space="0" w:color="auto" w:frame="1"/>
          <w:lang w:val="uk-UA" w:eastAsia="ru-RU"/>
        </w:rPr>
        <w:t> </w:t>
      </w:r>
      <w:r w:rsidRPr="00D06F76">
        <w:rPr>
          <w:rFonts w:ascii="Times New Roman" w:eastAsia="Times New Roman" w:hAnsi="Times New Roman" w:cs="Times New Roman"/>
          <w:color w:val="000000"/>
          <w:sz w:val="28"/>
          <w:szCs w:val="28"/>
          <w:bdr w:val="none" w:sz="0" w:space="0" w:color="auto" w:frame="1"/>
          <w:lang w:val="uk-UA" w:eastAsia="ru-RU"/>
        </w:rPr>
        <w:t>Зовнішній вигляд саморобного вибухового пристрою, часто, приховує його справжнє призначення. У якості маскування для вибухових пристроїв використовуються такі звичайні побутові предмети як пакети, коробки, сумки, згортки, іграшки, предмети побуту та ін. </w:t>
      </w:r>
    </w:p>
    <w:p w:rsidR="00CA76AB" w:rsidRPr="00D06F76" w:rsidRDefault="00CA76AB"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w:t>
      </w:r>
    </w:p>
    <w:p w:rsidR="00CA76AB" w:rsidRPr="00D06F76" w:rsidRDefault="00CA76AB"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bCs/>
          <w:color w:val="FF0000"/>
          <w:sz w:val="28"/>
          <w:szCs w:val="28"/>
          <w:bdr w:val="none" w:sz="0" w:space="0" w:color="auto" w:frame="1"/>
          <w:lang w:val="uk-UA" w:eastAsia="ru-RU"/>
        </w:rPr>
        <w:t>ПАМ'ЯТАЙТЕ,</w:t>
      </w:r>
      <w:r w:rsidRPr="00D06F76">
        <w:rPr>
          <w:rFonts w:ascii="Times New Roman" w:eastAsia="Times New Roman" w:hAnsi="Times New Roman" w:cs="Times New Roman"/>
          <w:color w:val="000000"/>
          <w:sz w:val="28"/>
          <w:szCs w:val="28"/>
          <w:bdr w:val="none" w:sz="0" w:space="0" w:color="auto" w:frame="1"/>
          <w:lang w:val="uk-UA" w:eastAsia="ru-RU"/>
        </w:rPr>
        <w:t> що дзвінки за номерами телефонів аварійних служб 101, 102, 103, 104 безкоштовні з будь яких телефонів та можливі навіть за відсутності коштів на рахунку.</w:t>
      </w:r>
    </w:p>
    <w:p w:rsidR="00CE4F48" w:rsidRPr="00D06F76" w:rsidRDefault="00CE4F48"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E04221" w:rsidRPr="00D06F76" w:rsidRDefault="00E04221"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CE4F48" w:rsidRPr="00D06F76" w:rsidRDefault="00F435EE" w:rsidP="00A84B12">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ЯК ПОВОДИТИ СЕБЕ</w:t>
      </w:r>
      <w:r w:rsidR="00CE4F48" w:rsidRPr="00D06F76">
        <w:rPr>
          <w:rFonts w:ascii="Times New Roman" w:eastAsia="Times New Roman" w:hAnsi="Times New Roman" w:cs="Times New Roman"/>
          <w:b/>
          <w:color w:val="000000"/>
          <w:sz w:val="28"/>
          <w:szCs w:val="28"/>
          <w:bdr w:val="none" w:sz="0" w:space="0" w:color="auto" w:frame="1"/>
          <w:lang w:val="uk-UA" w:eastAsia="ru-RU"/>
        </w:rPr>
        <w:t>, ставши заручником терористів</w:t>
      </w:r>
    </w:p>
    <w:p w:rsidR="0025550D" w:rsidRPr="00D06F76" w:rsidRDefault="0025550D" w:rsidP="00A84B12">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CE4F48" w:rsidRPr="00D06F76" w:rsidRDefault="00CE4F48" w:rsidP="00A84B12">
      <w:pPr>
        <w:shd w:val="clear" w:color="auto" w:fill="FFFFFF"/>
        <w:spacing w:after="0" w:line="240" w:lineRule="auto"/>
        <w:ind w:firstLine="567"/>
        <w:jc w:val="center"/>
        <w:textAlignment w:val="baseline"/>
        <w:rPr>
          <w:rFonts w:ascii="Times New Roman" w:eastAsia="Times New Roman" w:hAnsi="Times New Roman" w:cs="Times New Roman"/>
          <w:b/>
          <w:i/>
          <w:color w:val="000000"/>
          <w:sz w:val="28"/>
          <w:szCs w:val="28"/>
          <w:bdr w:val="none" w:sz="0" w:space="0" w:color="auto" w:frame="1"/>
          <w:lang w:val="uk-UA" w:eastAsia="ru-RU"/>
        </w:rPr>
      </w:pPr>
      <w:r w:rsidRPr="00D06F76">
        <w:rPr>
          <w:rFonts w:ascii="Times New Roman" w:eastAsia="Times New Roman" w:hAnsi="Times New Roman" w:cs="Times New Roman"/>
          <w:b/>
          <w:i/>
          <w:color w:val="000000"/>
          <w:sz w:val="28"/>
          <w:szCs w:val="28"/>
          <w:bdr w:val="none" w:sz="0" w:space="0" w:color="auto" w:frame="1"/>
          <w:lang w:val="uk-UA" w:eastAsia="ru-RU"/>
        </w:rPr>
        <w:t>Основні принципи поведінки у разі захоплення Вас заручником</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Змиритися з тим, що ви перебуваєте під повною владою терористів, які завжди можуть вас убити. Щоб зламати вашу волю, деморалізувати й принизити вас, вони застосовуватимуть різноманітні тактики - від фізичних страждань (нестача їжі, води, сну, погані умови утримання) до техніки «промивання мозку» (зокрема, переконуватимуть у тому, що влада </w:t>
      </w:r>
      <w:proofErr w:type="spellStart"/>
      <w:r w:rsidRPr="00D06F76">
        <w:rPr>
          <w:rFonts w:ascii="Times New Roman" w:eastAsia="Times New Roman" w:hAnsi="Times New Roman" w:cs="Times New Roman"/>
          <w:color w:val="000000"/>
          <w:sz w:val="28"/>
          <w:szCs w:val="28"/>
          <w:bdr w:val="none" w:sz="0" w:space="0" w:color="auto" w:frame="1"/>
          <w:lang w:val="uk-UA" w:eastAsia="ru-RU"/>
        </w:rPr>
        <w:t>забула</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про заручників, що на них «усім наплювати» тощо).</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Не падайте духом, до кінця сподівайтеся на сприятливе вирішення, екстремальної ситуації. Отримавши інформацію про захоплення заручників, правоохоронні органи вже почали діяти і вживають усіх необхідних заходів задля вашого звільнення.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Будьте терплячими. Виконання вимог терористів потребують значних затрат часу. Не чекайте на скоре звільнення - швидка капітуляція терористів малоймовірна. Тому підготуйтеся фізично, морально та </w:t>
      </w:r>
      <w:proofErr w:type="spellStart"/>
      <w:r w:rsidRPr="00D06F76">
        <w:rPr>
          <w:rFonts w:ascii="Times New Roman" w:eastAsia="Times New Roman" w:hAnsi="Times New Roman" w:cs="Times New Roman"/>
          <w:color w:val="000000"/>
          <w:sz w:val="28"/>
          <w:szCs w:val="28"/>
          <w:bdr w:val="none" w:sz="0" w:space="0" w:color="auto" w:frame="1"/>
          <w:lang w:val="uk-UA" w:eastAsia="ru-RU"/>
        </w:rPr>
        <w:t>емоційно</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до тяжкого випробування.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Ваша стратегія - прийняття та пристосування.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Ваша головна мета - вижити і зберегти фізичне й душевне здоров’я.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Ваше головне завдання - зберігати самовладання, самоконтроль і самоповагу.</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Найбільш ефективний засіб, який ви можете вжити для свого звільнення - це зберігати спокій.</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Ваш девіз - не допускати як боягузтва</w:t>
      </w:r>
      <w:bookmarkStart w:id="31" w:name="_GoBack"/>
      <w:bookmarkEnd w:id="31"/>
      <w:r w:rsidRPr="00D06F76">
        <w:rPr>
          <w:rFonts w:ascii="Times New Roman" w:eastAsia="Times New Roman" w:hAnsi="Times New Roman" w:cs="Times New Roman"/>
          <w:color w:val="000000"/>
          <w:sz w:val="28"/>
          <w:szCs w:val="28"/>
          <w:bdr w:val="none" w:sz="0" w:space="0" w:color="auto" w:frame="1"/>
          <w:lang w:val="uk-UA" w:eastAsia="ru-RU"/>
        </w:rPr>
        <w:t>, так і нерозумної бравади.</w:t>
      </w:r>
    </w:p>
    <w:p w:rsidR="00926886" w:rsidRPr="00D06F76" w:rsidRDefault="00926886"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3F51D6" w:rsidRPr="00D06F76" w:rsidRDefault="003F51D6"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i/>
          <w:color w:val="000000"/>
          <w:sz w:val="28"/>
          <w:szCs w:val="28"/>
          <w:bdr w:val="none" w:sz="0" w:space="0" w:color="auto" w:frame="1"/>
          <w:lang w:val="uk-UA" w:eastAsia="ru-RU"/>
        </w:rPr>
        <w:lastRenderedPageBreak/>
        <w:t>Основні правила поведінки у разі захоплення Вас заручником</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По можливості якомога швидше опануйте себе, заспокойтеся, не піддавайтеся паніці, не допускайте істеричних проявів. </w:t>
      </w:r>
      <w:proofErr w:type="spellStart"/>
      <w:r w:rsidRPr="00D06F76">
        <w:rPr>
          <w:rFonts w:ascii="Times New Roman" w:eastAsia="Times New Roman" w:hAnsi="Times New Roman" w:cs="Times New Roman"/>
          <w:color w:val="000000"/>
          <w:sz w:val="28"/>
          <w:szCs w:val="28"/>
          <w:bdr w:val="none" w:sz="0" w:space="0" w:color="auto" w:frame="1"/>
          <w:lang w:val="uk-UA" w:eastAsia="ru-RU"/>
        </w:rPr>
        <w:t>Емоційно</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неврівноважена людина, яка від страху впадає в паніку, лякає терористів своєю непередбачуваністю, і її, швидше за все, вб‘ють першою.</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Якщо вас поранено, старайтеся не рухатися. Так ви зменшите втрату крові.</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proofErr w:type="spellStart"/>
      <w:r w:rsidRPr="00D06F76">
        <w:rPr>
          <w:rFonts w:ascii="Times New Roman" w:eastAsia="Times New Roman" w:hAnsi="Times New Roman" w:cs="Times New Roman"/>
          <w:color w:val="000000"/>
          <w:sz w:val="28"/>
          <w:szCs w:val="28"/>
          <w:bdr w:val="none" w:sz="0" w:space="0" w:color="auto" w:frame="1"/>
          <w:lang w:val="uk-UA" w:eastAsia="ru-RU"/>
        </w:rPr>
        <w:t>Надавайте</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допомогу і психологічну підтримку тим, хто слабший</w:t>
      </w:r>
      <w:r w:rsidR="007809D2" w:rsidRPr="00D06F76">
        <w:rPr>
          <w:rFonts w:ascii="Times New Roman" w:eastAsia="Times New Roman" w:hAnsi="Times New Roman" w:cs="Times New Roman"/>
          <w:color w:val="000000"/>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пораненим, жінкам, дітям, особам похилого віку. Уникайте дратівливості та конфліктів при спілкуванні з іншими заручниками.</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Не ризикуйте своїм власним життям і життям оточуючих. Не допускайте дій, які можуть спровокувати терористів на застосування зброї і призвести до людських жертв (не втікайте, не кидайтеся на терористів, не вихоплюйте зброю).</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Не намагайтеся умовити терористів, розчулити їх тощо. У той же час не принижуйтеся і не благайте про пощаду.</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Спілкуючись із терористами, не відводьте очей убік, у той же час уникайте прямого погляду в очі (на несвідомому рівні такий погляд розглядається як виклик).</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Говоріть спокійним голосом, уникайте викличного, ворожого тону.</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За необхідності виконуйте розпорядження терористів, особливо протягом перших 30-60 хвилин після нападу. Не суперечте їм</w:t>
      </w:r>
      <w:r w:rsidR="007809D2" w:rsidRPr="00D06F76">
        <w:rPr>
          <w:rFonts w:ascii="Times New Roman" w:eastAsia="Times New Roman" w:hAnsi="Times New Roman" w:cs="Times New Roman"/>
          <w:color w:val="000000"/>
          <w:sz w:val="28"/>
          <w:szCs w:val="28"/>
          <w:bdr w:val="none" w:sz="0" w:space="0" w:color="auto" w:frame="1"/>
          <w:lang w:val="uk-UA" w:eastAsia="ru-RU"/>
        </w:rPr>
        <w:t>.</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Постарайтеся переконати терористів забезпечити вам та іншим заручникам людські умови існування.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Запитуйте дозвіл на вчинення будь-яких дій (сісти, встати</w:t>
      </w:r>
      <w:r w:rsidR="007809D2" w:rsidRPr="00D06F76">
        <w:rPr>
          <w:rFonts w:ascii="Times New Roman" w:eastAsia="Times New Roman" w:hAnsi="Times New Roman" w:cs="Times New Roman"/>
          <w:color w:val="000000"/>
          <w:sz w:val="28"/>
          <w:szCs w:val="28"/>
          <w:bdr w:val="none" w:sz="0" w:space="0" w:color="auto" w:frame="1"/>
          <w:lang w:val="uk-UA" w:eastAsia="ru-RU"/>
        </w:rPr>
        <w:t>,</w:t>
      </w:r>
      <w:r w:rsidRPr="00D06F76">
        <w:rPr>
          <w:rFonts w:ascii="Times New Roman" w:eastAsia="Times New Roman" w:hAnsi="Times New Roman" w:cs="Times New Roman"/>
          <w:color w:val="000000"/>
          <w:sz w:val="28"/>
          <w:szCs w:val="28"/>
          <w:bdr w:val="none" w:sz="0" w:space="0" w:color="auto" w:frame="1"/>
          <w:lang w:val="uk-UA" w:eastAsia="ru-RU"/>
        </w:rPr>
        <w:t xml:space="preserve"> попити, вийти в туалет).</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Для підтримання сил їжте все, що вам дають.</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Використовуйте будь-яку можливість для відпочинку. Стрес, у стані якого перебувають заручники, через деякий час призводить до повного нервового виснаження.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3а можливості дотримуйтеся вимог особистої гігієни.</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Старайтеся виконувати доступні фізичні вправи.</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Застосовуйте техніки розслаблення, спробуйте чимось зайняти інтелект (читанням, письмом, тренуванням пам‘яті тощо).</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Терористи зазвичай відбирають у заручників годинники, мобільні телефони, щоб ізолювати їх від зовнішнього світу. Тому при тривалому утриманні в полоні слідкуйте за часом, відмічайте зміну дня та ночі, ведіть календар.</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Будьте уважні. Намагайтеся запам‘ятати імена (прізвиська), прикмети, голоси, особливості поведінки терористів, зміст їх розмов між собою. Ця інформація буде дуже важливою для правоохоронних органів після знешкодження терористів і звільнення заручників.</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У випадку штурму спецпідрозділами правоохоронних органів приміщення, в якому вас утримують, негайно ляжте на підлогу обличчям </w:t>
      </w:r>
      <w:r w:rsidRPr="00D06F76">
        <w:rPr>
          <w:rFonts w:ascii="Times New Roman" w:eastAsia="Times New Roman" w:hAnsi="Times New Roman" w:cs="Times New Roman"/>
          <w:color w:val="000000"/>
          <w:sz w:val="28"/>
          <w:szCs w:val="28"/>
          <w:bdr w:val="none" w:sz="0" w:space="0" w:color="auto" w:frame="1"/>
          <w:lang w:val="uk-UA" w:eastAsia="ru-RU"/>
        </w:rPr>
        <w:lastRenderedPageBreak/>
        <w:t>униз, якомога далі від вікон і дверей. Ні в якому разі не беріть до рук зброю, кинуту терористами, інакше вас можуть прийняти за одного з них.</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Більшість колишніх заручників протягом досить тривалого часу переживає посттравматичний стресовий розлад, симптомами якого можуть бути порушення сну, втрата апетиту, апатія, раптові спалахи гніву, труднощі у спілкуванні з близькими. Тому в перші дні після звільнення вам необхідно звернутися до медичних закладів за кваліфікованою психологічною допомогою.</w:t>
      </w:r>
    </w:p>
    <w:p w:rsidR="00983B56" w:rsidRPr="00D06F76" w:rsidRDefault="00983B56" w:rsidP="00A84B12">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bdr w:val="none" w:sz="0" w:space="0" w:color="auto" w:frame="1"/>
          <w:lang w:val="uk-UA" w:eastAsia="ru-RU"/>
        </w:rPr>
      </w:pPr>
    </w:p>
    <w:p w:rsidR="00F74B4A" w:rsidRPr="00D06F76" w:rsidRDefault="00F74B4A" w:rsidP="00A84B12">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bdr w:val="none" w:sz="0" w:space="0" w:color="auto" w:frame="1"/>
          <w:lang w:val="uk-UA" w:eastAsia="ru-RU"/>
        </w:rPr>
      </w:pPr>
    </w:p>
    <w:p w:rsidR="00CE4F48" w:rsidRPr="00D06F76" w:rsidRDefault="00CE4F48" w:rsidP="00A84B12">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Порядок прийому анонімних телефонних повідомлень,</w:t>
      </w:r>
    </w:p>
    <w:p w:rsidR="00CE4F48" w:rsidRPr="00D06F76" w:rsidRDefault="00CE4F48" w:rsidP="00A84B12">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що містять ознаки терористичного характеру</w:t>
      </w:r>
    </w:p>
    <w:p w:rsidR="005251AF" w:rsidRPr="00D06F76" w:rsidRDefault="00CE4F48"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На сьогоднішній день телефон є одним із основних каналів отримання інформації про закладені вибухові пристрої, захоплення заручників, вимагання, шантаж тощо. Не залишайте без уваги жодного такого повідомлення. </w:t>
      </w:r>
      <w:r w:rsidR="000D6C6C" w:rsidRPr="00D06F76">
        <w:rPr>
          <w:rFonts w:ascii="Times New Roman" w:eastAsia="Times New Roman" w:hAnsi="Times New Roman" w:cs="Times New Roman"/>
          <w:color w:val="000000"/>
          <w:sz w:val="28"/>
          <w:szCs w:val="28"/>
          <w:bdr w:val="none" w:sz="0" w:space="0" w:color="auto" w:frame="1"/>
          <w:lang w:val="uk-UA" w:eastAsia="ru-RU"/>
        </w:rPr>
        <w:t>Н</w:t>
      </w:r>
      <w:r w:rsidRPr="00D06F76">
        <w:rPr>
          <w:rFonts w:ascii="Times New Roman" w:eastAsia="Times New Roman" w:hAnsi="Times New Roman" w:cs="Times New Roman"/>
          <w:color w:val="000000"/>
          <w:sz w:val="28"/>
          <w:szCs w:val="28"/>
          <w:bdr w:val="none" w:sz="0" w:space="0" w:color="auto" w:frame="1"/>
          <w:lang w:val="uk-UA" w:eastAsia="ru-RU"/>
        </w:rPr>
        <w:t xml:space="preserve">егайно </w:t>
      </w:r>
      <w:proofErr w:type="spellStart"/>
      <w:r w:rsidRPr="00D06F76">
        <w:rPr>
          <w:rFonts w:ascii="Times New Roman" w:eastAsia="Times New Roman" w:hAnsi="Times New Roman" w:cs="Times New Roman"/>
          <w:color w:val="000000"/>
          <w:sz w:val="28"/>
          <w:szCs w:val="28"/>
          <w:bdr w:val="none" w:sz="0" w:space="0" w:color="auto" w:frame="1"/>
          <w:lang w:val="uk-UA" w:eastAsia="ru-RU"/>
        </w:rPr>
        <w:t>повідом</w:t>
      </w:r>
      <w:r w:rsidR="000D6C6C" w:rsidRPr="00D06F76">
        <w:rPr>
          <w:rFonts w:ascii="Times New Roman" w:eastAsia="Times New Roman" w:hAnsi="Times New Roman" w:cs="Times New Roman"/>
          <w:color w:val="000000"/>
          <w:sz w:val="28"/>
          <w:szCs w:val="28"/>
          <w:bdr w:val="none" w:sz="0" w:space="0" w:color="auto" w:frame="1"/>
          <w:lang w:val="uk-UA" w:eastAsia="ru-RU"/>
        </w:rPr>
        <w:t>те</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старшого начальника і через нього (у разі відсутності - через чергового установи або особисто) </w:t>
      </w:r>
      <w:r w:rsidR="005251AF" w:rsidRPr="00D06F76">
        <w:rPr>
          <w:rFonts w:ascii="Times New Roman" w:eastAsia="Times New Roman" w:hAnsi="Times New Roman" w:cs="Times New Roman"/>
          <w:color w:val="000000"/>
          <w:sz w:val="28"/>
          <w:szCs w:val="28"/>
          <w:bdr w:val="none" w:sz="0" w:space="0" w:color="auto" w:frame="1"/>
          <w:lang w:val="uk-UA" w:eastAsia="ru-RU"/>
        </w:rPr>
        <w:t>територіальний орган Національної поліції (</w:t>
      </w:r>
      <w:proofErr w:type="spellStart"/>
      <w:r w:rsidR="005251AF" w:rsidRPr="00D06F76">
        <w:rPr>
          <w:rFonts w:ascii="Times New Roman" w:eastAsia="Times New Roman" w:hAnsi="Times New Roman" w:cs="Times New Roman"/>
          <w:color w:val="000000"/>
          <w:sz w:val="28"/>
          <w:szCs w:val="28"/>
          <w:bdr w:val="none" w:sz="0" w:space="0" w:color="auto" w:frame="1"/>
          <w:lang w:val="uk-UA" w:eastAsia="ru-RU"/>
        </w:rPr>
        <w:t>тел</w:t>
      </w:r>
      <w:proofErr w:type="spellEnd"/>
      <w:r w:rsidR="005251AF" w:rsidRPr="00D06F76">
        <w:rPr>
          <w:rFonts w:ascii="Times New Roman" w:eastAsia="Times New Roman" w:hAnsi="Times New Roman" w:cs="Times New Roman"/>
          <w:color w:val="000000"/>
          <w:sz w:val="28"/>
          <w:szCs w:val="28"/>
          <w:bdr w:val="none" w:sz="0" w:space="0" w:color="auto" w:frame="1"/>
          <w:lang w:val="uk-UA" w:eastAsia="ru-RU"/>
        </w:rPr>
        <w:t xml:space="preserve">. 102), Управління СБУ у Хмельницькій області </w:t>
      </w:r>
      <w:proofErr w:type="spellStart"/>
      <w:r w:rsidR="005251AF" w:rsidRPr="00D06F76">
        <w:rPr>
          <w:rFonts w:ascii="Times New Roman" w:eastAsia="Times New Roman" w:hAnsi="Times New Roman" w:cs="Times New Roman"/>
          <w:color w:val="000000"/>
          <w:sz w:val="28"/>
          <w:szCs w:val="28"/>
          <w:bdr w:val="none" w:sz="0" w:space="0" w:color="auto" w:frame="1"/>
          <w:lang w:val="uk-UA" w:eastAsia="ru-RU"/>
        </w:rPr>
        <w:t>області</w:t>
      </w:r>
      <w:proofErr w:type="spellEnd"/>
      <w:r w:rsidR="005251AF" w:rsidRPr="00D06F76">
        <w:rPr>
          <w:rFonts w:ascii="Times New Roman" w:eastAsia="Times New Roman" w:hAnsi="Times New Roman" w:cs="Times New Roman"/>
          <w:color w:val="000000"/>
          <w:sz w:val="28"/>
          <w:szCs w:val="28"/>
          <w:bdr w:val="none" w:sz="0" w:space="0" w:color="auto" w:frame="1"/>
          <w:lang w:val="uk-UA" w:eastAsia="ru-RU"/>
        </w:rPr>
        <w:t xml:space="preserve"> за </w:t>
      </w:r>
      <w:proofErr w:type="spellStart"/>
      <w:r w:rsidR="005251AF" w:rsidRPr="00D06F76">
        <w:rPr>
          <w:rFonts w:ascii="Times New Roman" w:eastAsia="Times New Roman" w:hAnsi="Times New Roman" w:cs="Times New Roman"/>
          <w:color w:val="000000"/>
          <w:sz w:val="28"/>
          <w:szCs w:val="28"/>
          <w:bdr w:val="none" w:sz="0" w:space="0" w:color="auto" w:frame="1"/>
          <w:lang w:val="uk-UA" w:eastAsia="ru-RU"/>
        </w:rPr>
        <w:t>тел</w:t>
      </w:r>
      <w:proofErr w:type="spellEnd"/>
      <w:r w:rsidR="005251AF" w:rsidRPr="00D06F76">
        <w:rPr>
          <w:rFonts w:ascii="Times New Roman" w:eastAsia="Times New Roman" w:hAnsi="Times New Roman" w:cs="Times New Roman"/>
          <w:color w:val="000000"/>
          <w:sz w:val="28"/>
          <w:szCs w:val="28"/>
          <w:bdr w:val="none" w:sz="0" w:space="0" w:color="auto" w:frame="1"/>
          <w:lang w:val="uk-UA" w:eastAsia="ru-RU"/>
        </w:rPr>
        <w:t>. (0382)</w:t>
      </w:r>
      <w:r w:rsidR="000D4814" w:rsidRPr="00D06F76">
        <w:rPr>
          <w:rFonts w:ascii="Times New Roman" w:eastAsia="Times New Roman" w:hAnsi="Times New Roman" w:cs="Times New Roman"/>
          <w:color w:val="000000"/>
          <w:sz w:val="28"/>
          <w:szCs w:val="28"/>
          <w:bdr w:val="none" w:sz="0" w:space="0" w:color="auto" w:frame="1"/>
          <w:lang w:val="uk-UA" w:eastAsia="ru-RU"/>
        </w:rPr>
        <w:t xml:space="preserve"> </w:t>
      </w:r>
      <w:r w:rsidR="005251AF" w:rsidRPr="00D06F76">
        <w:rPr>
          <w:rFonts w:ascii="Times New Roman" w:eastAsia="Times New Roman" w:hAnsi="Times New Roman" w:cs="Times New Roman"/>
          <w:color w:val="000000"/>
          <w:sz w:val="28"/>
          <w:szCs w:val="28"/>
          <w:bdr w:val="none" w:sz="0" w:space="0" w:color="auto" w:frame="1"/>
          <w:lang w:val="uk-UA" w:eastAsia="ru-RU"/>
        </w:rPr>
        <w:t>657273,  0673800053 (чергова служба управління).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i/>
          <w:color w:val="000000"/>
          <w:sz w:val="28"/>
          <w:szCs w:val="28"/>
          <w:bdr w:val="none" w:sz="0" w:space="0" w:color="auto" w:frame="1"/>
          <w:lang w:val="uk-UA" w:eastAsia="ru-RU"/>
        </w:rPr>
        <w:t>Під час прийому анонімного телефонного повідомлення, що містить ознаки терористичного характеру</w:t>
      </w:r>
      <w:r w:rsidRPr="00D06F76">
        <w:rPr>
          <w:rFonts w:ascii="Times New Roman" w:eastAsia="Times New Roman" w:hAnsi="Times New Roman" w:cs="Times New Roman"/>
          <w:color w:val="000000"/>
          <w:sz w:val="28"/>
          <w:szCs w:val="28"/>
          <w:bdr w:val="none" w:sz="0" w:space="0" w:color="auto" w:frame="1"/>
          <w:lang w:val="uk-UA" w:eastAsia="ru-RU"/>
        </w:rPr>
        <w:t>, дотримуйтеся наступних рекомендацій:</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намагайтеся дослівно запам’ятати розмову та зафіксувати її на папері;</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у процесі розмови відмітьте стать, вік особи, що телефонує та особливості його (її) мови: голос (голосний або тихий, низький або високий), темп мови (швидкий або повільний), вимова (чітка, із заїканням, перекручена, шепелява, з акцентом або діалектом), манера мови (розв’язана, із знущанням, з нецензурними виразами);</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обов’язково зверніть увагу </w:t>
      </w:r>
      <w:r w:rsidR="000D6C6C" w:rsidRPr="00D06F76">
        <w:rPr>
          <w:rFonts w:ascii="Times New Roman" w:eastAsia="Times New Roman" w:hAnsi="Times New Roman" w:cs="Times New Roman"/>
          <w:color w:val="000000"/>
          <w:sz w:val="28"/>
          <w:szCs w:val="28"/>
          <w:bdr w:val="none" w:sz="0" w:space="0" w:color="auto" w:frame="1"/>
          <w:lang w:val="uk-UA" w:eastAsia="ru-RU"/>
        </w:rPr>
        <w:t xml:space="preserve">на </w:t>
      </w:r>
      <w:r w:rsidRPr="00D06F76">
        <w:rPr>
          <w:rFonts w:ascii="Times New Roman" w:eastAsia="Times New Roman" w:hAnsi="Times New Roman" w:cs="Times New Roman"/>
          <w:color w:val="000000"/>
          <w:sz w:val="28"/>
          <w:szCs w:val="28"/>
          <w:bdr w:val="none" w:sz="0" w:space="0" w:color="auto" w:frame="1"/>
          <w:lang w:val="uk-UA" w:eastAsia="ru-RU"/>
        </w:rPr>
        <w:t xml:space="preserve">звуковий фон (шум авто або залізничного транспорту, звук </w:t>
      </w:r>
      <w:proofErr w:type="spellStart"/>
      <w:r w:rsidRPr="00D06F76">
        <w:rPr>
          <w:rFonts w:ascii="Times New Roman" w:eastAsia="Times New Roman" w:hAnsi="Times New Roman" w:cs="Times New Roman"/>
          <w:color w:val="000000"/>
          <w:sz w:val="28"/>
          <w:szCs w:val="28"/>
          <w:bdr w:val="none" w:sz="0" w:space="0" w:color="auto" w:frame="1"/>
          <w:lang w:val="uk-UA" w:eastAsia="ru-RU"/>
        </w:rPr>
        <w:t>теле</w:t>
      </w:r>
      <w:proofErr w:type="spellEnd"/>
      <w:r w:rsidRPr="00D06F76">
        <w:rPr>
          <w:rFonts w:ascii="Times New Roman" w:eastAsia="Times New Roman" w:hAnsi="Times New Roman" w:cs="Times New Roman"/>
          <w:color w:val="000000"/>
          <w:sz w:val="28"/>
          <w:szCs w:val="28"/>
          <w:bdr w:val="none" w:sz="0" w:space="0" w:color="auto" w:frame="1"/>
          <w:lang w:val="uk-UA" w:eastAsia="ru-RU"/>
        </w:rPr>
        <w:t>- або радіоапаратури, інші голоси тощо);</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обов’язково зафіксуйте точний час початку розмови та її тривалість;</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в будь-якому випадку намагайтеся під час розмови отримати відповіді на наступні запитання: куди, кому і за яким телефоном дзвонить особа; які конкретні вимоги висуває; висуває вимоги особисто або виступає в ролі посередника, чи представляє якусь організацію; за яких умов вона готова відмовитись від своїх намірів; як і коли можна з нею зв’язатись; кому можна повідомити або передати зміст дзвінка?</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намагайтеся уточнити в особи, що телефонує, максимально можливий проміжок часу для прийняття рішення;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при можливості у процесі розмови </w:t>
      </w:r>
      <w:proofErr w:type="spellStart"/>
      <w:r w:rsidRPr="00D06F76">
        <w:rPr>
          <w:rFonts w:ascii="Times New Roman" w:eastAsia="Times New Roman" w:hAnsi="Times New Roman" w:cs="Times New Roman"/>
          <w:color w:val="000000"/>
          <w:sz w:val="28"/>
          <w:szCs w:val="28"/>
          <w:bdr w:val="none" w:sz="0" w:space="0" w:color="auto" w:frame="1"/>
          <w:lang w:val="uk-UA" w:eastAsia="ru-RU"/>
        </w:rPr>
        <w:t>повідомте</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про неї керівництво об’єкта</w:t>
      </w:r>
      <w:r w:rsidR="005251AF" w:rsidRPr="00D06F76">
        <w:rPr>
          <w:rFonts w:ascii="Times New Roman" w:eastAsia="Times New Roman" w:hAnsi="Times New Roman" w:cs="Times New Roman"/>
          <w:color w:val="000000"/>
          <w:sz w:val="28"/>
          <w:szCs w:val="28"/>
          <w:bdr w:val="none" w:sz="0" w:space="0" w:color="auto" w:frame="1"/>
          <w:lang w:val="uk-UA" w:eastAsia="ru-RU"/>
        </w:rPr>
        <w:t xml:space="preserve"> (закладу)</w:t>
      </w:r>
      <w:r w:rsidRPr="00D06F76">
        <w:rPr>
          <w:rFonts w:ascii="Times New Roman" w:eastAsia="Times New Roman" w:hAnsi="Times New Roman" w:cs="Times New Roman"/>
          <w:color w:val="000000"/>
          <w:sz w:val="28"/>
          <w:szCs w:val="28"/>
          <w:bdr w:val="none" w:sz="0" w:space="0" w:color="auto" w:frame="1"/>
          <w:lang w:val="uk-UA" w:eastAsia="ru-RU"/>
        </w:rPr>
        <w:t xml:space="preserve"> або негайно після його закінчення;</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без нагальної потреби не розповсюджуйте інформацію про факт розмови та її зміст</w:t>
      </w:r>
      <w:r w:rsidR="00655D2D" w:rsidRPr="00D06F76">
        <w:rPr>
          <w:rFonts w:ascii="Times New Roman" w:eastAsia="Times New Roman" w:hAnsi="Times New Roman" w:cs="Times New Roman"/>
          <w:color w:val="000000"/>
          <w:sz w:val="28"/>
          <w:szCs w:val="28"/>
          <w:bdr w:val="none" w:sz="0" w:space="0" w:color="auto" w:frame="1"/>
          <w:lang w:val="uk-UA" w:eastAsia="ru-RU"/>
        </w:rPr>
        <w:t>.</w:t>
      </w:r>
    </w:p>
    <w:p w:rsidR="00A735B1" w:rsidRPr="00D06F76" w:rsidRDefault="00A735B1"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0D6C6C" w:rsidRPr="00D06F76" w:rsidRDefault="000D6C6C" w:rsidP="00A84B12">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p>
    <w:p w:rsidR="00CE4F48" w:rsidRPr="00D06F76" w:rsidRDefault="00CE4F48" w:rsidP="00F74B4A">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lastRenderedPageBreak/>
        <w:t xml:space="preserve">Правила </w:t>
      </w:r>
      <w:r w:rsidR="00F74B4A" w:rsidRPr="00D06F76">
        <w:rPr>
          <w:rFonts w:ascii="Times New Roman" w:eastAsia="Times New Roman" w:hAnsi="Times New Roman" w:cs="Times New Roman"/>
          <w:b/>
          <w:color w:val="000000"/>
          <w:sz w:val="28"/>
          <w:szCs w:val="28"/>
          <w:bdr w:val="none" w:sz="0" w:space="0" w:color="auto" w:frame="1"/>
          <w:lang w:val="uk-UA" w:eastAsia="ru-RU"/>
        </w:rPr>
        <w:t>поводження</w:t>
      </w:r>
      <w:r w:rsidRPr="00D06F76">
        <w:rPr>
          <w:rFonts w:ascii="Times New Roman" w:eastAsia="Times New Roman" w:hAnsi="Times New Roman" w:cs="Times New Roman"/>
          <w:b/>
          <w:color w:val="000000"/>
          <w:sz w:val="28"/>
          <w:szCs w:val="28"/>
          <w:bdr w:val="none" w:sz="0" w:space="0" w:color="auto" w:frame="1"/>
          <w:lang w:val="uk-UA" w:eastAsia="ru-RU"/>
        </w:rPr>
        <w:t xml:space="preserve"> з анонімними листами,</w:t>
      </w:r>
      <w:r w:rsidRPr="00D06F76">
        <w:rPr>
          <w:rFonts w:ascii="Times New Roman" w:eastAsia="Times New Roman" w:hAnsi="Times New Roman" w:cs="Times New Roman"/>
          <w:b/>
          <w:color w:val="000000"/>
          <w:sz w:val="28"/>
          <w:szCs w:val="28"/>
          <w:bdr w:val="none" w:sz="0" w:space="0" w:color="auto" w:frame="1"/>
          <w:lang w:val="uk-UA" w:eastAsia="ru-RU"/>
        </w:rPr>
        <w:br/>
        <w:t>що містять погрози терористичного характеру</w:t>
      </w:r>
    </w:p>
    <w:p w:rsidR="003A668A" w:rsidRPr="00D06F76" w:rsidRDefault="003A668A" w:rsidP="00F74B4A">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При отриманні такого документа користуйтесь ним максимально </w:t>
      </w:r>
      <w:proofErr w:type="spellStart"/>
      <w:r w:rsidR="00352D59" w:rsidRPr="00D06F76">
        <w:rPr>
          <w:rFonts w:ascii="Times New Roman" w:eastAsia="Times New Roman" w:hAnsi="Times New Roman" w:cs="Times New Roman"/>
          <w:color w:val="000000"/>
          <w:sz w:val="28"/>
          <w:szCs w:val="28"/>
          <w:bdr w:val="none" w:sz="0" w:space="0" w:color="auto" w:frame="1"/>
          <w:lang w:val="uk-UA" w:eastAsia="ru-RU"/>
        </w:rPr>
        <w:t>обережено</w:t>
      </w:r>
      <w:proofErr w:type="spellEnd"/>
      <w:r w:rsidRPr="00D06F76">
        <w:rPr>
          <w:rFonts w:ascii="Times New Roman" w:eastAsia="Times New Roman" w:hAnsi="Times New Roman" w:cs="Times New Roman"/>
          <w:color w:val="000000"/>
          <w:sz w:val="28"/>
          <w:szCs w:val="28"/>
          <w:bdr w:val="none" w:sz="0" w:space="0" w:color="auto" w:frame="1"/>
          <w:lang w:val="uk-UA" w:eastAsia="ru-RU"/>
        </w:rPr>
        <w:t>. По можливості помістіть його у чистий поліетиленовий пакет (файл) та зберігайте в окремій твердій папці.</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Зберігайте все: сам документ із текстом, будь-які вкладення, конверт і упаковку.</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Не розширюйте коло осіб, яким відомо про факт отримання та зміст анонімного документа.</w:t>
      </w:r>
    </w:p>
    <w:p w:rsidR="00CE4F48" w:rsidRPr="00D06F76" w:rsidRDefault="000D6C6C"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Про а</w:t>
      </w:r>
      <w:r w:rsidR="00CE4F48" w:rsidRPr="00D06F76">
        <w:rPr>
          <w:rFonts w:ascii="Times New Roman" w:eastAsia="Times New Roman" w:hAnsi="Times New Roman" w:cs="Times New Roman"/>
          <w:color w:val="000000"/>
          <w:sz w:val="28"/>
          <w:szCs w:val="28"/>
          <w:bdr w:val="none" w:sz="0" w:space="0" w:color="auto" w:frame="1"/>
          <w:lang w:val="uk-UA" w:eastAsia="ru-RU"/>
        </w:rPr>
        <w:t>нонімні матеріали, що містять погрози терористичного характеру</w:t>
      </w:r>
      <w:r w:rsidRPr="00D06F76">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Pr="00D06F76">
        <w:rPr>
          <w:rFonts w:ascii="Times New Roman" w:eastAsia="Times New Roman" w:hAnsi="Times New Roman" w:cs="Times New Roman"/>
          <w:color w:val="000000"/>
          <w:sz w:val="28"/>
          <w:szCs w:val="28"/>
          <w:bdr w:val="none" w:sz="0" w:space="0" w:color="auto" w:frame="1"/>
          <w:lang w:val="uk-UA" w:eastAsia="ru-RU"/>
        </w:rPr>
        <w:t>повідомте</w:t>
      </w:r>
      <w:proofErr w:type="spellEnd"/>
      <w:r w:rsidR="00CE4F48" w:rsidRPr="00D06F76">
        <w:rPr>
          <w:rFonts w:ascii="Times New Roman" w:eastAsia="Times New Roman" w:hAnsi="Times New Roman" w:cs="Times New Roman"/>
          <w:color w:val="000000"/>
          <w:sz w:val="28"/>
          <w:szCs w:val="28"/>
          <w:bdr w:val="none" w:sz="0" w:space="0" w:color="auto" w:frame="1"/>
          <w:lang w:val="uk-UA" w:eastAsia="ru-RU"/>
        </w:rPr>
        <w:t xml:space="preserve"> </w:t>
      </w:r>
      <w:r w:rsidR="00EF4B78" w:rsidRPr="00D06F76">
        <w:rPr>
          <w:rFonts w:ascii="Times New Roman" w:eastAsia="Times New Roman" w:hAnsi="Times New Roman" w:cs="Times New Roman"/>
          <w:color w:val="000000"/>
          <w:sz w:val="28"/>
          <w:szCs w:val="28"/>
          <w:bdr w:val="none" w:sz="0" w:space="0" w:color="auto" w:frame="1"/>
          <w:lang w:val="uk-UA" w:eastAsia="ru-RU"/>
        </w:rPr>
        <w:t>Управління СБУ у Хмельницькій області</w:t>
      </w:r>
      <w:r w:rsidRPr="00D06F76">
        <w:rPr>
          <w:rFonts w:ascii="Times New Roman" w:eastAsia="Times New Roman" w:hAnsi="Times New Roman" w:cs="Times New Roman"/>
          <w:color w:val="000000"/>
          <w:sz w:val="28"/>
          <w:szCs w:val="28"/>
          <w:bdr w:val="none" w:sz="0" w:space="0" w:color="auto" w:frame="1"/>
          <w:lang w:val="uk-UA" w:eastAsia="ru-RU"/>
        </w:rPr>
        <w:t xml:space="preserve"> та</w:t>
      </w:r>
      <w:r w:rsidR="00352D59" w:rsidRPr="00D06F76">
        <w:rPr>
          <w:rFonts w:ascii="Times New Roman" w:eastAsia="Times New Roman" w:hAnsi="Times New Roman" w:cs="Times New Roman"/>
          <w:color w:val="000000"/>
          <w:sz w:val="28"/>
          <w:szCs w:val="28"/>
          <w:bdr w:val="none" w:sz="0" w:space="0" w:color="auto" w:frame="1"/>
          <w:lang w:val="uk-UA" w:eastAsia="ru-RU"/>
        </w:rPr>
        <w:t xml:space="preserve"> дійте за їх </w:t>
      </w:r>
      <w:r w:rsidRPr="00D06F76">
        <w:rPr>
          <w:rFonts w:ascii="Times New Roman" w:eastAsia="Times New Roman" w:hAnsi="Times New Roman" w:cs="Times New Roman"/>
          <w:color w:val="000000"/>
          <w:sz w:val="28"/>
          <w:szCs w:val="28"/>
          <w:bdr w:val="none" w:sz="0" w:space="0" w:color="auto" w:frame="1"/>
          <w:lang w:val="uk-UA" w:eastAsia="ru-RU"/>
        </w:rPr>
        <w:t xml:space="preserve"> </w:t>
      </w:r>
      <w:r w:rsidR="00352D59" w:rsidRPr="00D06F76">
        <w:rPr>
          <w:rFonts w:ascii="Times New Roman" w:eastAsia="Times New Roman" w:hAnsi="Times New Roman" w:cs="Times New Roman"/>
          <w:color w:val="000000"/>
          <w:sz w:val="28"/>
          <w:szCs w:val="28"/>
          <w:bdr w:val="none" w:sz="0" w:space="0" w:color="auto" w:frame="1"/>
          <w:lang w:val="uk-UA" w:eastAsia="ru-RU"/>
        </w:rPr>
        <w:t>вказівками.</w:t>
      </w:r>
    </w:p>
    <w:p w:rsidR="00CE4F48" w:rsidRPr="00D06F76" w:rsidRDefault="00CE4F4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При отриманні анонімних матеріалів, що містять погрози терористичного характеру, за допомогою CMC-повідомлень або через Інтернет</w:t>
      </w:r>
      <w:r w:rsidRPr="00D06F76">
        <w:rPr>
          <w:rFonts w:ascii="Times New Roman" w:eastAsia="Times New Roman" w:hAnsi="Times New Roman" w:cs="Times New Roman"/>
          <w:color w:val="000000"/>
          <w:sz w:val="28"/>
          <w:szCs w:val="28"/>
          <w:bdr w:val="none" w:sz="0" w:space="0" w:color="auto" w:frame="1"/>
          <w:lang w:val="uk-UA" w:eastAsia="ru-RU"/>
        </w:rPr>
        <w:t xml:space="preserve"> текст повідомлення обов’язково зберігається і про факт погроз </w:t>
      </w:r>
      <w:r w:rsidRPr="00D06F76">
        <w:rPr>
          <w:rFonts w:ascii="Times New Roman" w:eastAsia="Times New Roman" w:hAnsi="Times New Roman" w:cs="Times New Roman"/>
          <w:b/>
          <w:color w:val="000000"/>
          <w:sz w:val="28"/>
          <w:szCs w:val="28"/>
          <w:bdr w:val="none" w:sz="0" w:space="0" w:color="auto" w:frame="1"/>
          <w:lang w:val="uk-UA" w:eastAsia="ru-RU"/>
        </w:rPr>
        <w:t>повідомляються</w:t>
      </w:r>
      <w:r w:rsidR="004D562E" w:rsidRPr="00D06F76">
        <w:rPr>
          <w:rFonts w:ascii="Times New Roman" w:eastAsia="Times New Roman" w:hAnsi="Times New Roman" w:cs="Times New Roman"/>
          <w:b/>
          <w:color w:val="000000"/>
          <w:sz w:val="28"/>
          <w:szCs w:val="28"/>
          <w:bdr w:val="none" w:sz="0" w:space="0" w:color="auto" w:frame="1"/>
          <w:lang w:val="uk-UA" w:eastAsia="ru-RU"/>
        </w:rPr>
        <w:t>:</w:t>
      </w:r>
    </w:p>
    <w:p w:rsidR="004D562E" w:rsidRPr="00D06F76" w:rsidRDefault="00EF4B78" w:rsidP="00A84B1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територіальний орган Національної поліції (</w:t>
      </w:r>
      <w:proofErr w:type="spellStart"/>
      <w:r w:rsidRPr="00D06F76">
        <w:rPr>
          <w:rFonts w:ascii="Times New Roman" w:eastAsia="Times New Roman" w:hAnsi="Times New Roman" w:cs="Times New Roman"/>
          <w:b/>
          <w:color w:val="000000"/>
          <w:sz w:val="28"/>
          <w:szCs w:val="28"/>
          <w:bdr w:val="none" w:sz="0" w:space="0" w:color="auto" w:frame="1"/>
          <w:lang w:val="uk-UA" w:eastAsia="ru-RU"/>
        </w:rPr>
        <w:t>тел</w:t>
      </w:r>
      <w:proofErr w:type="spellEnd"/>
      <w:r w:rsidRPr="00D06F76">
        <w:rPr>
          <w:rFonts w:ascii="Times New Roman" w:eastAsia="Times New Roman" w:hAnsi="Times New Roman" w:cs="Times New Roman"/>
          <w:b/>
          <w:color w:val="000000"/>
          <w:sz w:val="28"/>
          <w:szCs w:val="28"/>
          <w:bdr w:val="none" w:sz="0" w:space="0" w:color="auto" w:frame="1"/>
          <w:lang w:val="uk-UA" w:eastAsia="ru-RU"/>
        </w:rPr>
        <w:t>. 102</w:t>
      </w:r>
      <w:r w:rsidRPr="00D06F76">
        <w:rPr>
          <w:rFonts w:ascii="Times New Roman" w:eastAsia="Times New Roman" w:hAnsi="Times New Roman" w:cs="Times New Roman"/>
          <w:color w:val="000000"/>
          <w:sz w:val="28"/>
          <w:szCs w:val="28"/>
          <w:bdr w:val="none" w:sz="0" w:space="0" w:color="auto" w:frame="1"/>
          <w:lang w:val="uk-UA" w:eastAsia="ru-RU"/>
        </w:rPr>
        <w:t>)</w:t>
      </w:r>
      <w:r w:rsidR="004D562E" w:rsidRPr="00D06F76">
        <w:rPr>
          <w:rFonts w:ascii="Times New Roman" w:eastAsia="Times New Roman" w:hAnsi="Times New Roman" w:cs="Times New Roman"/>
          <w:color w:val="000000"/>
          <w:sz w:val="28"/>
          <w:szCs w:val="28"/>
          <w:bdr w:val="none" w:sz="0" w:space="0" w:color="auto" w:frame="1"/>
          <w:lang w:val="uk-UA" w:eastAsia="ru-RU"/>
        </w:rPr>
        <w:t>;</w:t>
      </w:r>
    </w:p>
    <w:p w:rsidR="00EF4B78" w:rsidRPr="00D06F76" w:rsidRDefault="00EF4B78"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r w:rsidRPr="00D06F76">
        <w:rPr>
          <w:rFonts w:ascii="Times New Roman" w:eastAsia="Times New Roman" w:hAnsi="Times New Roman" w:cs="Times New Roman"/>
          <w:color w:val="000000"/>
          <w:sz w:val="28"/>
          <w:szCs w:val="28"/>
          <w:bdr w:val="none" w:sz="0" w:space="0" w:color="auto" w:frame="1"/>
          <w:lang w:val="uk-UA" w:eastAsia="ru-RU"/>
        </w:rPr>
        <w:t xml:space="preserve"> Управління СБУ у Хмельницькій області </w:t>
      </w:r>
      <w:proofErr w:type="spellStart"/>
      <w:r w:rsidRPr="00D06F76">
        <w:rPr>
          <w:rFonts w:ascii="Times New Roman" w:eastAsia="Times New Roman" w:hAnsi="Times New Roman" w:cs="Times New Roman"/>
          <w:color w:val="000000"/>
          <w:sz w:val="28"/>
          <w:szCs w:val="28"/>
          <w:bdr w:val="none" w:sz="0" w:space="0" w:color="auto" w:frame="1"/>
          <w:lang w:val="uk-UA" w:eastAsia="ru-RU"/>
        </w:rPr>
        <w:t>області</w:t>
      </w:r>
      <w:proofErr w:type="spellEnd"/>
      <w:r w:rsidRPr="00D06F76">
        <w:rPr>
          <w:rFonts w:ascii="Times New Roman" w:eastAsia="Times New Roman" w:hAnsi="Times New Roman" w:cs="Times New Roman"/>
          <w:color w:val="000000"/>
          <w:sz w:val="28"/>
          <w:szCs w:val="28"/>
          <w:bdr w:val="none" w:sz="0" w:space="0" w:color="auto" w:frame="1"/>
          <w:lang w:val="uk-UA" w:eastAsia="ru-RU"/>
        </w:rPr>
        <w:t xml:space="preserve"> за</w:t>
      </w:r>
      <w:r w:rsidRPr="00D06F76">
        <w:rPr>
          <w:rFonts w:ascii="Times New Roman" w:eastAsia="Times New Roman" w:hAnsi="Times New Roman" w:cs="Times New Roman"/>
          <w:b/>
          <w:color w:val="000000"/>
          <w:sz w:val="28"/>
          <w:szCs w:val="28"/>
          <w:bdr w:val="none" w:sz="0" w:space="0" w:color="auto" w:frame="1"/>
          <w:lang w:val="uk-UA" w:eastAsia="ru-RU"/>
        </w:rPr>
        <w:t xml:space="preserve"> </w:t>
      </w:r>
      <w:proofErr w:type="spellStart"/>
      <w:r w:rsidRPr="00D06F76">
        <w:rPr>
          <w:rFonts w:ascii="Times New Roman" w:eastAsia="Times New Roman" w:hAnsi="Times New Roman" w:cs="Times New Roman"/>
          <w:b/>
          <w:color w:val="000000"/>
          <w:sz w:val="28"/>
          <w:szCs w:val="28"/>
          <w:bdr w:val="none" w:sz="0" w:space="0" w:color="auto" w:frame="1"/>
          <w:lang w:val="uk-UA" w:eastAsia="ru-RU"/>
        </w:rPr>
        <w:t>тел</w:t>
      </w:r>
      <w:proofErr w:type="spellEnd"/>
      <w:r w:rsidRPr="00D06F76">
        <w:rPr>
          <w:rFonts w:ascii="Times New Roman" w:eastAsia="Times New Roman" w:hAnsi="Times New Roman" w:cs="Times New Roman"/>
          <w:b/>
          <w:color w:val="000000"/>
          <w:sz w:val="28"/>
          <w:szCs w:val="28"/>
          <w:bdr w:val="none" w:sz="0" w:space="0" w:color="auto" w:frame="1"/>
          <w:lang w:val="uk-UA" w:eastAsia="ru-RU"/>
        </w:rPr>
        <w:t>. (0382)</w:t>
      </w:r>
      <w:r w:rsidR="00F74B4A" w:rsidRPr="00D06F76">
        <w:rPr>
          <w:rFonts w:ascii="Times New Roman" w:eastAsia="Times New Roman" w:hAnsi="Times New Roman" w:cs="Times New Roman"/>
          <w:b/>
          <w:color w:val="000000"/>
          <w:sz w:val="28"/>
          <w:szCs w:val="28"/>
          <w:bdr w:val="none" w:sz="0" w:space="0" w:color="auto" w:frame="1"/>
          <w:lang w:val="uk-UA" w:eastAsia="ru-RU"/>
        </w:rPr>
        <w:t xml:space="preserve"> </w:t>
      </w:r>
      <w:r w:rsidRPr="00D06F76">
        <w:rPr>
          <w:rFonts w:ascii="Times New Roman" w:eastAsia="Times New Roman" w:hAnsi="Times New Roman" w:cs="Times New Roman"/>
          <w:b/>
          <w:color w:val="000000"/>
          <w:sz w:val="28"/>
          <w:szCs w:val="28"/>
          <w:bdr w:val="none" w:sz="0" w:space="0" w:color="auto" w:frame="1"/>
          <w:lang w:val="uk-UA" w:eastAsia="ru-RU"/>
        </w:rPr>
        <w:t>657273,  0673800053</w:t>
      </w:r>
      <w:r w:rsidRPr="00D06F76">
        <w:rPr>
          <w:rFonts w:ascii="Times New Roman" w:eastAsia="Times New Roman" w:hAnsi="Times New Roman" w:cs="Times New Roman"/>
          <w:color w:val="000000"/>
          <w:sz w:val="28"/>
          <w:szCs w:val="28"/>
          <w:bdr w:val="none" w:sz="0" w:space="0" w:color="auto" w:frame="1"/>
          <w:lang w:val="uk-UA" w:eastAsia="ru-RU"/>
        </w:rPr>
        <w:t xml:space="preserve"> (чергова служба управління).</w:t>
      </w:r>
    </w:p>
    <w:p w:rsidR="00AD3AEB" w:rsidRPr="00D06F76" w:rsidRDefault="00AD3AEB" w:rsidP="00A84B12">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sz w:val="28"/>
          <w:szCs w:val="28"/>
          <w:bdr w:val="none" w:sz="0" w:space="0" w:color="auto" w:frame="1"/>
          <w:lang w:val="uk-UA" w:eastAsia="ru-RU"/>
        </w:rPr>
        <w:t xml:space="preserve">виконавчий комітет </w:t>
      </w:r>
      <w:proofErr w:type="spellStart"/>
      <w:r w:rsidRPr="00D06F76">
        <w:rPr>
          <w:rFonts w:ascii="Times New Roman" w:eastAsia="Times New Roman" w:hAnsi="Times New Roman" w:cs="Times New Roman"/>
          <w:sz w:val="28"/>
          <w:szCs w:val="28"/>
          <w:bdr w:val="none" w:sz="0" w:space="0" w:color="auto" w:frame="1"/>
          <w:lang w:val="uk-UA" w:eastAsia="ru-RU"/>
        </w:rPr>
        <w:t>Старокостянтинівської</w:t>
      </w:r>
      <w:proofErr w:type="spellEnd"/>
      <w:r w:rsidRPr="00D06F76">
        <w:rPr>
          <w:rFonts w:ascii="Times New Roman" w:eastAsia="Times New Roman" w:hAnsi="Times New Roman" w:cs="Times New Roman"/>
          <w:sz w:val="28"/>
          <w:szCs w:val="28"/>
          <w:bdr w:val="none" w:sz="0" w:space="0" w:color="auto" w:frame="1"/>
          <w:lang w:val="uk-UA" w:eastAsia="ru-RU"/>
        </w:rPr>
        <w:t xml:space="preserve"> міської ради </w:t>
      </w:r>
      <w:r w:rsidR="001200AA" w:rsidRPr="00D06F76">
        <w:rPr>
          <w:rFonts w:ascii="Times New Roman" w:eastAsia="Times New Roman" w:hAnsi="Times New Roman" w:cs="Times New Roman"/>
          <w:sz w:val="28"/>
          <w:szCs w:val="28"/>
          <w:bdr w:val="none" w:sz="0" w:space="0" w:color="auto" w:frame="1"/>
          <w:lang w:val="uk-UA" w:eastAsia="ru-RU"/>
        </w:rPr>
        <w:t>(03854) 31390.</w:t>
      </w:r>
    </w:p>
    <w:p w:rsidR="00F74B4A" w:rsidRPr="00D06F76" w:rsidRDefault="00F74B4A" w:rsidP="00A84B12">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val="uk-UA" w:eastAsia="ru-RU"/>
        </w:rPr>
      </w:pPr>
    </w:p>
    <w:p w:rsidR="00EE550A" w:rsidRPr="00D06F76" w:rsidRDefault="00F74B4A" w:rsidP="00F74B4A">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При виявленні підозрілих осіб з намірами</w:t>
      </w:r>
    </w:p>
    <w:p w:rsidR="003A668A" w:rsidRPr="00D06F76" w:rsidRDefault="00F74B4A" w:rsidP="00F74B4A">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 xml:space="preserve"> проникнення на військовий </w:t>
      </w:r>
      <w:r w:rsidR="00EE550A" w:rsidRPr="00D06F76">
        <w:rPr>
          <w:rFonts w:ascii="Times New Roman" w:eastAsia="Times New Roman" w:hAnsi="Times New Roman" w:cs="Times New Roman"/>
          <w:b/>
          <w:color w:val="000000"/>
          <w:sz w:val="28"/>
          <w:szCs w:val="28"/>
          <w:bdr w:val="none" w:sz="0" w:space="0" w:color="auto" w:frame="1"/>
          <w:lang w:val="uk-UA" w:eastAsia="ru-RU"/>
        </w:rPr>
        <w:t>об’єкт</w:t>
      </w:r>
    </w:p>
    <w:p w:rsidR="00F74B4A" w:rsidRPr="00D06F76" w:rsidRDefault="00EE550A" w:rsidP="00F74B4A">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bdr w:val="none" w:sz="0" w:space="0" w:color="auto" w:frame="1"/>
          <w:lang w:val="uk-UA" w:eastAsia="ru-RU"/>
        </w:rPr>
      </w:pPr>
      <w:r w:rsidRPr="00D06F76">
        <w:rPr>
          <w:rFonts w:ascii="Times New Roman" w:eastAsia="Times New Roman" w:hAnsi="Times New Roman" w:cs="Times New Roman"/>
          <w:b/>
          <w:color w:val="000000"/>
          <w:sz w:val="28"/>
          <w:szCs w:val="28"/>
          <w:bdr w:val="none" w:sz="0" w:space="0" w:color="auto" w:frame="1"/>
          <w:lang w:val="uk-UA" w:eastAsia="ru-RU"/>
        </w:rPr>
        <w:t xml:space="preserve"> </w:t>
      </w:r>
    </w:p>
    <w:p w:rsidR="00EE550A" w:rsidRPr="00D06F76" w:rsidRDefault="00EE550A" w:rsidP="003A668A">
      <w:pPr>
        <w:shd w:val="clear" w:color="auto" w:fill="FFFFFF"/>
        <w:tabs>
          <w:tab w:val="left" w:pos="0"/>
        </w:tabs>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b/>
          <w:sz w:val="28"/>
          <w:szCs w:val="28"/>
          <w:bdr w:val="none" w:sz="0" w:space="0" w:color="auto" w:frame="1"/>
          <w:lang w:val="uk-UA" w:eastAsia="ru-RU"/>
        </w:rPr>
        <w:t>Повідомити</w:t>
      </w:r>
      <w:r w:rsidRPr="00D06F76">
        <w:rPr>
          <w:rFonts w:ascii="Times New Roman" w:eastAsia="Times New Roman" w:hAnsi="Times New Roman" w:cs="Times New Roman"/>
          <w:sz w:val="28"/>
          <w:szCs w:val="28"/>
          <w:bdr w:val="none" w:sz="0" w:space="0" w:color="auto" w:frame="1"/>
          <w:lang w:val="uk-UA" w:eastAsia="ru-RU"/>
        </w:rPr>
        <w:t xml:space="preserve">: чергового ВКР СБУ за </w:t>
      </w:r>
      <w:proofErr w:type="spellStart"/>
      <w:r w:rsidRPr="00D06F76">
        <w:rPr>
          <w:rFonts w:ascii="Times New Roman" w:eastAsia="Times New Roman" w:hAnsi="Times New Roman" w:cs="Times New Roman"/>
          <w:sz w:val="28"/>
          <w:szCs w:val="28"/>
          <w:bdr w:val="none" w:sz="0" w:space="0" w:color="auto" w:frame="1"/>
          <w:lang w:val="uk-UA" w:eastAsia="ru-RU"/>
        </w:rPr>
        <w:t>тел</w:t>
      </w:r>
      <w:proofErr w:type="spellEnd"/>
      <w:r w:rsidRPr="00D06F76">
        <w:rPr>
          <w:rFonts w:ascii="Times New Roman" w:eastAsia="Times New Roman" w:hAnsi="Times New Roman" w:cs="Times New Roman"/>
          <w:sz w:val="28"/>
          <w:szCs w:val="28"/>
          <w:bdr w:val="none" w:sz="0" w:space="0" w:color="auto" w:frame="1"/>
          <w:lang w:val="uk-UA" w:eastAsia="ru-RU"/>
        </w:rPr>
        <w:t xml:space="preserve">. (03854) 41886, </w:t>
      </w:r>
      <w:r w:rsidRPr="00D06F76">
        <w:rPr>
          <w:rFonts w:ascii="Times New Roman" w:eastAsia="Times New Roman" w:hAnsi="Times New Roman" w:cs="Times New Roman"/>
          <w:b/>
          <w:sz w:val="28"/>
          <w:szCs w:val="28"/>
          <w:bdr w:val="none" w:sz="0" w:space="0" w:color="auto" w:frame="1"/>
          <w:lang w:val="uk-UA" w:eastAsia="ru-RU"/>
        </w:rPr>
        <w:t>0977708578</w:t>
      </w:r>
    </w:p>
    <w:p w:rsidR="00E05029" w:rsidRPr="00D06F76" w:rsidRDefault="00E05029" w:rsidP="003A668A">
      <w:pPr>
        <w:shd w:val="clear" w:color="auto" w:fill="FFFFFF"/>
        <w:tabs>
          <w:tab w:val="left" w:pos="0"/>
        </w:tabs>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sz w:val="28"/>
          <w:szCs w:val="28"/>
          <w:bdr w:val="none" w:sz="0" w:space="0" w:color="auto" w:frame="1"/>
          <w:lang w:val="uk-UA" w:eastAsia="ru-RU"/>
        </w:rPr>
        <w:t xml:space="preserve">        </w:t>
      </w:r>
      <w:r w:rsidR="00D146E9" w:rsidRPr="00D06F76">
        <w:rPr>
          <w:rFonts w:ascii="Times New Roman" w:eastAsia="Times New Roman" w:hAnsi="Times New Roman" w:cs="Times New Roman"/>
          <w:sz w:val="28"/>
          <w:szCs w:val="28"/>
          <w:bdr w:val="none" w:sz="0" w:space="0" w:color="auto" w:frame="1"/>
          <w:lang w:val="uk-UA" w:eastAsia="ru-RU"/>
        </w:rPr>
        <w:t xml:space="preserve">  </w:t>
      </w:r>
      <w:r w:rsidR="00EE550A" w:rsidRPr="00D06F76">
        <w:rPr>
          <w:rFonts w:ascii="Times New Roman" w:eastAsia="Times New Roman" w:hAnsi="Times New Roman" w:cs="Times New Roman"/>
          <w:sz w:val="28"/>
          <w:szCs w:val="28"/>
          <w:bdr w:val="none" w:sz="0" w:space="0" w:color="auto" w:frame="1"/>
          <w:lang w:val="uk-UA" w:eastAsia="ru-RU"/>
        </w:rPr>
        <w:t xml:space="preserve">оперативного чергового відділу поліції №1 за </w:t>
      </w:r>
      <w:proofErr w:type="spellStart"/>
      <w:r w:rsidR="00EE550A" w:rsidRPr="00D06F76">
        <w:rPr>
          <w:rFonts w:ascii="Times New Roman" w:eastAsia="Times New Roman" w:hAnsi="Times New Roman" w:cs="Times New Roman"/>
          <w:sz w:val="28"/>
          <w:szCs w:val="28"/>
          <w:bdr w:val="none" w:sz="0" w:space="0" w:color="auto" w:frame="1"/>
          <w:lang w:val="uk-UA" w:eastAsia="ru-RU"/>
        </w:rPr>
        <w:t>тел</w:t>
      </w:r>
      <w:proofErr w:type="spellEnd"/>
      <w:r w:rsidR="00EE550A" w:rsidRPr="00D06F76">
        <w:rPr>
          <w:rFonts w:ascii="Times New Roman" w:eastAsia="Times New Roman" w:hAnsi="Times New Roman" w:cs="Times New Roman"/>
          <w:sz w:val="28"/>
          <w:szCs w:val="28"/>
          <w:bdr w:val="none" w:sz="0" w:space="0" w:color="auto" w:frame="1"/>
          <w:lang w:val="uk-UA" w:eastAsia="ru-RU"/>
        </w:rPr>
        <w:t xml:space="preserve">. </w:t>
      </w:r>
      <w:r w:rsidR="00EE550A" w:rsidRPr="00D06F76">
        <w:rPr>
          <w:rFonts w:ascii="Times New Roman" w:eastAsia="Times New Roman" w:hAnsi="Times New Roman" w:cs="Times New Roman"/>
          <w:b/>
          <w:sz w:val="28"/>
          <w:szCs w:val="28"/>
          <w:bdr w:val="none" w:sz="0" w:space="0" w:color="auto" w:frame="1"/>
          <w:lang w:val="uk-UA" w:eastAsia="ru-RU"/>
        </w:rPr>
        <w:t>0976527525</w:t>
      </w:r>
      <w:r w:rsidR="00EE550A" w:rsidRPr="00D06F76">
        <w:rPr>
          <w:rFonts w:ascii="Times New Roman" w:eastAsia="Times New Roman" w:hAnsi="Times New Roman" w:cs="Times New Roman"/>
          <w:sz w:val="28"/>
          <w:szCs w:val="28"/>
          <w:bdr w:val="none" w:sz="0" w:space="0" w:color="auto" w:frame="1"/>
          <w:lang w:val="uk-UA" w:eastAsia="ru-RU"/>
        </w:rPr>
        <w:t xml:space="preserve"> </w:t>
      </w:r>
    </w:p>
    <w:p w:rsidR="00EE550A" w:rsidRPr="00D06F76" w:rsidRDefault="00E05029" w:rsidP="003A668A">
      <w:pPr>
        <w:shd w:val="clear" w:color="auto" w:fill="FFFFFF"/>
        <w:tabs>
          <w:tab w:val="left" w:pos="0"/>
        </w:tabs>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b/>
          <w:sz w:val="28"/>
          <w:szCs w:val="28"/>
          <w:bdr w:val="none" w:sz="0" w:space="0" w:color="auto" w:frame="1"/>
          <w:lang w:val="uk-UA" w:eastAsia="ru-RU"/>
        </w:rPr>
        <w:t>Вказати</w:t>
      </w:r>
      <w:r w:rsidRPr="00D06F76">
        <w:rPr>
          <w:rFonts w:ascii="Times New Roman" w:eastAsia="Times New Roman" w:hAnsi="Times New Roman" w:cs="Times New Roman"/>
          <w:sz w:val="28"/>
          <w:szCs w:val="28"/>
          <w:bdr w:val="none" w:sz="0" w:space="0" w:color="auto" w:frame="1"/>
          <w:lang w:val="uk-UA" w:eastAsia="ru-RU"/>
        </w:rPr>
        <w:t>: військовий об’єкт (</w:t>
      </w:r>
      <w:r w:rsidRPr="00D06F76">
        <w:rPr>
          <w:rFonts w:ascii="Times New Roman" w:eastAsia="Times New Roman" w:hAnsi="Times New Roman" w:cs="Times New Roman"/>
          <w:i/>
          <w:sz w:val="28"/>
          <w:szCs w:val="28"/>
          <w:bdr w:val="none" w:sz="0" w:space="0" w:color="auto" w:frame="1"/>
          <w:lang w:val="uk-UA" w:eastAsia="ru-RU"/>
        </w:rPr>
        <w:t>аеродром, військова частина</w:t>
      </w:r>
      <w:r w:rsidR="003A668A" w:rsidRPr="00D06F76">
        <w:rPr>
          <w:rFonts w:ascii="Times New Roman" w:eastAsia="Times New Roman" w:hAnsi="Times New Roman" w:cs="Times New Roman"/>
          <w:i/>
          <w:sz w:val="28"/>
          <w:szCs w:val="28"/>
          <w:bdr w:val="none" w:sz="0" w:space="0" w:color="auto" w:frame="1"/>
          <w:lang w:val="uk-UA" w:eastAsia="ru-RU"/>
        </w:rPr>
        <w:t xml:space="preserve"> тощо</w:t>
      </w:r>
      <w:r w:rsidR="003A668A" w:rsidRPr="00D06F76">
        <w:rPr>
          <w:rFonts w:ascii="Times New Roman" w:eastAsia="Times New Roman" w:hAnsi="Times New Roman" w:cs="Times New Roman"/>
          <w:sz w:val="28"/>
          <w:szCs w:val="28"/>
          <w:bdr w:val="none" w:sz="0" w:space="0" w:color="auto" w:frame="1"/>
          <w:lang w:val="uk-UA" w:eastAsia="ru-RU"/>
        </w:rPr>
        <w:t>);</w:t>
      </w:r>
    </w:p>
    <w:p w:rsidR="003A668A" w:rsidRPr="00D06F76" w:rsidRDefault="003A668A" w:rsidP="003A668A">
      <w:pPr>
        <w:shd w:val="clear" w:color="auto" w:fill="FFFFFF"/>
        <w:tabs>
          <w:tab w:val="left" w:pos="0"/>
        </w:tabs>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sz w:val="28"/>
          <w:szCs w:val="28"/>
          <w:bdr w:val="none" w:sz="0" w:space="0" w:color="auto" w:frame="1"/>
          <w:lang w:val="uk-UA" w:eastAsia="ru-RU"/>
        </w:rPr>
        <w:t xml:space="preserve">                приблизна кількість осіб, наявність техніки;</w:t>
      </w:r>
    </w:p>
    <w:p w:rsidR="003A668A" w:rsidRPr="00D06F76" w:rsidRDefault="003A668A" w:rsidP="003A668A">
      <w:pPr>
        <w:shd w:val="clear" w:color="auto" w:fill="FFFFFF"/>
        <w:tabs>
          <w:tab w:val="left" w:pos="0"/>
        </w:tabs>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r w:rsidRPr="00D06F76">
        <w:rPr>
          <w:rFonts w:ascii="Times New Roman" w:eastAsia="Times New Roman" w:hAnsi="Times New Roman" w:cs="Times New Roman"/>
          <w:sz w:val="28"/>
          <w:szCs w:val="28"/>
          <w:bdr w:val="none" w:sz="0" w:space="0" w:color="auto" w:frame="1"/>
          <w:lang w:val="uk-UA" w:eastAsia="ru-RU"/>
        </w:rPr>
        <w:t xml:space="preserve">                з якого напрямку вчиняється спроба проникнення на об’єкт (</w:t>
      </w:r>
      <w:r w:rsidRPr="00D06F76">
        <w:rPr>
          <w:rFonts w:ascii="Times New Roman" w:eastAsia="Times New Roman" w:hAnsi="Times New Roman" w:cs="Times New Roman"/>
          <w:i/>
          <w:sz w:val="28"/>
          <w:szCs w:val="28"/>
          <w:bdr w:val="none" w:sz="0" w:space="0" w:color="auto" w:frame="1"/>
          <w:lang w:val="uk-UA" w:eastAsia="ru-RU"/>
        </w:rPr>
        <w:t xml:space="preserve">цукровий завод, залізничний вокзал, кар’єр, с. </w:t>
      </w:r>
      <w:proofErr w:type="spellStart"/>
      <w:r w:rsidRPr="00D06F76">
        <w:rPr>
          <w:rFonts w:ascii="Times New Roman" w:eastAsia="Times New Roman" w:hAnsi="Times New Roman" w:cs="Times New Roman"/>
          <w:i/>
          <w:sz w:val="28"/>
          <w:szCs w:val="28"/>
          <w:bdr w:val="none" w:sz="0" w:space="0" w:color="auto" w:frame="1"/>
          <w:lang w:val="uk-UA" w:eastAsia="ru-RU"/>
        </w:rPr>
        <w:t>Григорівка</w:t>
      </w:r>
      <w:proofErr w:type="spellEnd"/>
      <w:r w:rsidRPr="00D06F76">
        <w:rPr>
          <w:rFonts w:ascii="Times New Roman" w:eastAsia="Times New Roman" w:hAnsi="Times New Roman" w:cs="Times New Roman"/>
          <w:i/>
          <w:sz w:val="28"/>
          <w:szCs w:val="28"/>
          <w:bdr w:val="none" w:sz="0" w:space="0" w:color="auto" w:frame="1"/>
          <w:lang w:val="uk-UA" w:eastAsia="ru-RU"/>
        </w:rPr>
        <w:t xml:space="preserve"> тощо</w:t>
      </w:r>
      <w:r w:rsidRPr="00D06F76">
        <w:rPr>
          <w:rFonts w:ascii="Times New Roman" w:eastAsia="Times New Roman" w:hAnsi="Times New Roman" w:cs="Times New Roman"/>
          <w:sz w:val="28"/>
          <w:szCs w:val="28"/>
          <w:bdr w:val="none" w:sz="0" w:space="0" w:color="auto" w:frame="1"/>
          <w:lang w:val="uk-UA" w:eastAsia="ru-RU"/>
        </w:rPr>
        <w:t>)</w:t>
      </w:r>
    </w:p>
    <w:p w:rsidR="00A91B4C" w:rsidRPr="00D06F76" w:rsidRDefault="00A91B4C" w:rsidP="003A668A">
      <w:pPr>
        <w:shd w:val="clear" w:color="auto" w:fill="FFFFFF"/>
        <w:spacing w:after="0" w:line="240" w:lineRule="auto"/>
        <w:ind w:firstLine="142"/>
        <w:jc w:val="both"/>
        <w:textAlignment w:val="baseline"/>
        <w:rPr>
          <w:rFonts w:ascii="Times New Roman" w:eastAsia="Times New Roman" w:hAnsi="Times New Roman" w:cs="Times New Roman"/>
          <w:sz w:val="28"/>
          <w:szCs w:val="28"/>
          <w:bdr w:val="none" w:sz="0" w:space="0" w:color="auto" w:frame="1"/>
          <w:lang w:val="uk-UA" w:eastAsia="ru-RU"/>
        </w:rPr>
      </w:pPr>
    </w:p>
    <w:p w:rsidR="00F74B4A" w:rsidRPr="00D06F76" w:rsidRDefault="00F74B4A" w:rsidP="000D4814">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F74B4A" w:rsidRPr="00D06F76" w:rsidRDefault="00F74B4A" w:rsidP="000D4814">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A91B4C" w:rsidRPr="00D06F76" w:rsidRDefault="00A91B4C" w:rsidP="00A84B12">
      <w:pPr>
        <w:shd w:val="clear" w:color="auto" w:fill="FFFFFF"/>
        <w:spacing w:after="0" w:line="240" w:lineRule="auto"/>
        <w:ind w:firstLine="567"/>
        <w:jc w:val="both"/>
        <w:textAlignment w:val="baseline"/>
        <w:rPr>
          <w:rFonts w:ascii="Arial" w:eastAsia="Times New Roman" w:hAnsi="Arial" w:cs="Arial"/>
          <w:color w:val="000000"/>
          <w:sz w:val="21"/>
          <w:szCs w:val="21"/>
          <w:lang w:val="uk-UA" w:eastAsia="ru-RU"/>
        </w:rPr>
      </w:pPr>
    </w:p>
    <w:p w:rsidR="00CA76AB" w:rsidRPr="00D06F76" w:rsidRDefault="00CA76AB" w:rsidP="00A84B12">
      <w:pPr>
        <w:shd w:val="clear" w:color="auto" w:fill="FFFFFF"/>
        <w:spacing w:after="0" w:line="240" w:lineRule="auto"/>
        <w:ind w:firstLine="567"/>
        <w:textAlignment w:val="baseline"/>
        <w:rPr>
          <w:rFonts w:ascii="Arial" w:eastAsia="Times New Roman" w:hAnsi="Arial" w:cs="Arial"/>
          <w:color w:val="000000"/>
          <w:sz w:val="21"/>
          <w:szCs w:val="21"/>
          <w:lang w:val="uk-UA" w:eastAsia="ru-RU"/>
        </w:rPr>
      </w:pPr>
    </w:p>
    <w:p w:rsidR="004451FD" w:rsidRPr="00D06F76" w:rsidRDefault="004451FD" w:rsidP="00A84B12">
      <w:pPr>
        <w:spacing w:after="0" w:line="240" w:lineRule="auto"/>
        <w:ind w:firstLine="567"/>
        <w:jc w:val="both"/>
        <w:rPr>
          <w:lang w:val="uk-UA"/>
        </w:rPr>
      </w:pPr>
    </w:p>
    <w:sectPr w:rsidR="004451FD" w:rsidRPr="00D06F76" w:rsidSect="003A668A">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64"/>
    <w:multiLevelType w:val="multilevel"/>
    <w:tmpl w:val="B89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DF4"/>
    <w:multiLevelType w:val="multilevel"/>
    <w:tmpl w:val="48AA1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54E17"/>
    <w:multiLevelType w:val="multilevel"/>
    <w:tmpl w:val="0262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436D6"/>
    <w:multiLevelType w:val="multilevel"/>
    <w:tmpl w:val="DB6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2ACF"/>
    <w:multiLevelType w:val="multilevel"/>
    <w:tmpl w:val="012C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60E01"/>
    <w:multiLevelType w:val="multilevel"/>
    <w:tmpl w:val="F5C64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F493D"/>
    <w:multiLevelType w:val="multilevel"/>
    <w:tmpl w:val="E90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352A4"/>
    <w:multiLevelType w:val="multilevel"/>
    <w:tmpl w:val="22E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A1C1D"/>
    <w:multiLevelType w:val="multilevel"/>
    <w:tmpl w:val="87F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4747D"/>
    <w:multiLevelType w:val="multilevel"/>
    <w:tmpl w:val="449EE6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D6C06"/>
    <w:multiLevelType w:val="multilevel"/>
    <w:tmpl w:val="CA8E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602B71"/>
    <w:multiLevelType w:val="multilevel"/>
    <w:tmpl w:val="95D6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8"/>
  </w:num>
  <w:num w:numId="4">
    <w:abstractNumId w:val="6"/>
  </w:num>
  <w:num w:numId="5">
    <w:abstractNumId w:val="3"/>
  </w:num>
  <w:num w:numId="6">
    <w:abstractNumId w:val="4"/>
  </w:num>
  <w:num w:numId="7">
    <w:abstractNumId w:val="1"/>
  </w:num>
  <w:num w:numId="8">
    <w:abstractNumId w:val="2"/>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76AB"/>
    <w:rsid w:val="000000F5"/>
    <w:rsid w:val="00001701"/>
    <w:rsid w:val="00001B22"/>
    <w:rsid w:val="00001C88"/>
    <w:rsid w:val="00001DD4"/>
    <w:rsid w:val="000037B3"/>
    <w:rsid w:val="000037ED"/>
    <w:rsid w:val="00003DC7"/>
    <w:rsid w:val="00004244"/>
    <w:rsid w:val="00004544"/>
    <w:rsid w:val="0000499F"/>
    <w:rsid w:val="00004CCB"/>
    <w:rsid w:val="00005EC8"/>
    <w:rsid w:val="000071C0"/>
    <w:rsid w:val="000072D2"/>
    <w:rsid w:val="00007747"/>
    <w:rsid w:val="000108BF"/>
    <w:rsid w:val="00011B63"/>
    <w:rsid w:val="00011DDA"/>
    <w:rsid w:val="00011DDF"/>
    <w:rsid w:val="00013A45"/>
    <w:rsid w:val="000146BB"/>
    <w:rsid w:val="00014D46"/>
    <w:rsid w:val="00014FA7"/>
    <w:rsid w:val="00015778"/>
    <w:rsid w:val="00015D41"/>
    <w:rsid w:val="000169C7"/>
    <w:rsid w:val="00020569"/>
    <w:rsid w:val="00021580"/>
    <w:rsid w:val="00022578"/>
    <w:rsid w:val="000234B9"/>
    <w:rsid w:val="0002406B"/>
    <w:rsid w:val="000245F7"/>
    <w:rsid w:val="000250F9"/>
    <w:rsid w:val="00025F31"/>
    <w:rsid w:val="000265EE"/>
    <w:rsid w:val="00026652"/>
    <w:rsid w:val="00027042"/>
    <w:rsid w:val="00027A40"/>
    <w:rsid w:val="00027AF8"/>
    <w:rsid w:val="000307ED"/>
    <w:rsid w:val="00030EAA"/>
    <w:rsid w:val="000312FB"/>
    <w:rsid w:val="00032DAF"/>
    <w:rsid w:val="00034961"/>
    <w:rsid w:val="00035762"/>
    <w:rsid w:val="00035DFA"/>
    <w:rsid w:val="00036102"/>
    <w:rsid w:val="000370EC"/>
    <w:rsid w:val="000408DE"/>
    <w:rsid w:val="00041738"/>
    <w:rsid w:val="00042056"/>
    <w:rsid w:val="0004371B"/>
    <w:rsid w:val="000443AC"/>
    <w:rsid w:val="00044D89"/>
    <w:rsid w:val="000467E7"/>
    <w:rsid w:val="0004737A"/>
    <w:rsid w:val="00047B1B"/>
    <w:rsid w:val="00051559"/>
    <w:rsid w:val="00052089"/>
    <w:rsid w:val="00052F8B"/>
    <w:rsid w:val="00053A60"/>
    <w:rsid w:val="00054792"/>
    <w:rsid w:val="00054ED1"/>
    <w:rsid w:val="0005534F"/>
    <w:rsid w:val="00055597"/>
    <w:rsid w:val="00055D2F"/>
    <w:rsid w:val="00055F64"/>
    <w:rsid w:val="000561BA"/>
    <w:rsid w:val="000603C8"/>
    <w:rsid w:val="00060619"/>
    <w:rsid w:val="00060C5A"/>
    <w:rsid w:val="000613C1"/>
    <w:rsid w:val="000623FB"/>
    <w:rsid w:val="00062A7B"/>
    <w:rsid w:val="00062B8B"/>
    <w:rsid w:val="00063CA0"/>
    <w:rsid w:val="00063E54"/>
    <w:rsid w:val="00063F45"/>
    <w:rsid w:val="00064C32"/>
    <w:rsid w:val="00065471"/>
    <w:rsid w:val="0006588E"/>
    <w:rsid w:val="0006589A"/>
    <w:rsid w:val="00065ABD"/>
    <w:rsid w:val="000672FF"/>
    <w:rsid w:val="00070102"/>
    <w:rsid w:val="0007021E"/>
    <w:rsid w:val="0007074C"/>
    <w:rsid w:val="000711CC"/>
    <w:rsid w:val="00071E7C"/>
    <w:rsid w:val="00073205"/>
    <w:rsid w:val="0007344C"/>
    <w:rsid w:val="00074159"/>
    <w:rsid w:val="00075332"/>
    <w:rsid w:val="0007564A"/>
    <w:rsid w:val="0007578D"/>
    <w:rsid w:val="00075B5B"/>
    <w:rsid w:val="00075D8F"/>
    <w:rsid w:val="00076902"/>
    <w:rsid w:val="00081165"/>
    <w:rsid w:val="000812CD"/>
    <w:rsid w:val="000812F7"/>
    <w:rsid w:val="0008149B"/>
    <w:rsid w:val="00081C73"/>
    <w:rsid w:val="00082E44"/>
    <w:rsid w:val="00083C77"/>
    <w:rsid w:val="00084D7E"/>
    <w:rsid w:val="00085929"/>
    <w:rsid w:val="0008794F"/>
    <w:rsid w:val="00090598"/>
    <w:rsid w:val="00091371"/>
    <w:rsid w:val="00091425"/>
    <w:rsid w:val="00091B79"/>
    <w:rsid w:val="00092488"/>
    <w:rsid w:val="00093C91"/>
    <w:rsid w:val="00093D4E"/>
    <w:rsid w:val="00096ADC"/>
    <w:rsid w:val="000970B9"/>
    <w:rsid w:val="00097DA2"/>
    <w:rsid w:val="000A0517"/>
    <w:rsid w:val="000A146E"/>
    <w:rsid w:val="000A19A4"/>
    <w:rsid w:val="000A1B3E"/>
    <w:rsid w:val="000A3624"/>
    <w:rsid w:val="000A36DF"/>
    <w:rsid w:val="000A38D7"/>
    <w:rsid w:val="000A3FF5"/>
    <w:rsid w:val="000A4EAF"/>
    <w:rsid w:val="000A5AEC"/>
    <w:rsid w:val="000A5AF0"/>
    <w:rsid w:val="000A6894"/>
    <w:rsid w:val="000A741E"/>
    <w:rsid w:val="000B00C6"/>
    <w:rsid w:val="000B0201"/>
    <w:rsid w:val="000B0A86"/>
    <w:rsid w:val="000B0A96"/>
    <w:rsid w:val="000B0ED9"/>
    <w:rsid w:val="000B11EE"/>
    <w:rsid w:val="000B1737"/>
    <w:rsid w:val="000B1C31"/>
    <w:rsid w:val="000B3905"/>
    <w:rsid w:val="000B49F7"/>
    <w:rsid w:val="000B5C6F"/>
    <w:rsid w:val="000B6CB2"/>
    <w:rsid w:val="000B6CE2"/>
    <w:rsid w:val="000C082A"/>
    <w:rsid w:val="000C2CE7"/>
    <w:rsid w:val="000C379B"/>
    <w:rsid w:val="000C3945"/>
    <w:rsid w:val="000C4129"/>
    <w:rsid w:val="000C4647"/>
    <w:rsid w:val="000C4697"/>
    <w:rsid w:val="000C55A7"/>
    <w:rsid w:val="000C5CEA"/>
    <w:rsid w:val="000C5F0B"/>
    <w:rsid w:val="000C66D2"/>
    <w:rsid w:val="000C682F"/>
    <w:rsid w:val="000C6A4C"/>
    <w:rsid w:val="000C7232"/>
    <w:rsid w:val="000C75C0"/>
    <w:rsid w:val="000D0B67"/>
    <w:rsid w:val="000D1BA5"/>
    <w:rsid w:val="000D1EAC"/>
    <w:rsid w:val="000D2473"/>
    <w:rsid w:val="000D25C6"/>
    <w:rsid w:val="000D2711"/>
    <w:rsid w:val="000D4814"/>
    <w:rsid w:val="000D49DC"/>
    <w:rsid w:val="000D4D2B"/>
    <w:rsid w:val="000D5AD2"/>
    <w:rsid w:val="000D6C6C"/>
    <w:rsid w:val="000D72D8"/>
    <w:rsid w:val="000D77B2"/>
    <w:rsid w:val="000D77BC"/>
    <w:rsid w:val="000D7E72"/>
    <w:rsid w:val="000E0428"/>
    <w:rsid w:val="000E1A37"/>
    <w:rsid w:val="000E1C2B"/>
    <w:rsid w:val="000E1DCE"/>
    <w:rsid w:val="000E215D"/>
    <w:rsid w:val="000E2422"/>
    <w:rsid w:val="000E32A2"/>
    <w:rsid w:val="000E33A9"/>
    <w:rsid w:val="000E3FC3"/>
    <w:rsid w:val="000E40A2"/>
    <w:rsid w:val="000E43F9"/>
    <w:rsid w:val="000E4FEA"/>
    <w:rsid w:val="000F0A44"/>
    <w:rsid w:val="000F199F"/>
    <w:rsid w:val="000F2B2D"/>
    <w:rsid w:val="000F2C7C"/>
    <w:rsid w:val="000F30A5"/>
    <w:rsid w:val="000F30A8"/>
    <w:rsid w:val="000F4DEC"/>
    <w:rsid w:val="000F59E4"/>
    <w:rsid w:val="000F6374"/>
    <w:rsid w:val="000F66A9"/>
    <w:rsid w:val="000F6772"/>
    <w:rsid w:val="000F6B4A"/>
    <w:rsid w:val="00101CF2"/>
    <w:rsid w:val="00101DBB"/>
    <w:rsid w:val="001029C4"/>
    <w:rsid w:val="00102B59"/>
    <w:rsid w:val="00102F50"/>
    <w:rsid w:val="00104219"/>
    <w:rsid w:val="00104B08"/>
    <w:rsid w:val="0010672E"/>
    <w:rsid w:val="00106AB4"/>
    <w:rsid w:val="00107464"/>
    <w:rsid w:val="001075D2"/>
    <w:rsid w:val="00107BC4"/>
    <w:rsid w:val="001102DB"/>
    <w:rsid w:val="00110E05"/>
    <w:rsid w:val="00111C6E"/>
    <w:rsid w:val="00111D28"/>
    <w:rsid w:val="0011227D"/>
    <w:rsid w:val="001122BD"/>
    <w:rsid w:val="001136C0"/>
    <w:rsid w:val="0011394E"/>
    <w:rsid w:val="00115C40"/>
    <w:rsid w:val="00116C92"/>
    <w:rsid w:val="001174E3"/>
    <w:rsid w:val="0011771D"/>
    <w:rsid w:val="001200AA"/>
    <w:rsid w:val="00121B3D"/>
    <w:rsid w:val="00121BEB"/>
    <w:rsid w:val="001223CA"/>
    <w:rsid w:val="00123144"/>
    <w:rsid w:val="00124DD9"/>
    <w:rsid w:val="00125158"/>
    <w:rsid w:val="0012525D"/>
    <w:rsid w:val="00125A0F"/>
    <w:rsid w:val="00125A4D"/>
    <w:rsid w:val="00125BE4"/>
    <w:rsid w:val="00125C1F"/>
    <w:rsid w:val="0013023A"/>
    <w:rsid w:val="0013267B"/>
    <w:rsid w:val="0013500A"/>
    <w:rsid w:val="0013605C"/>
    <w:rsid w:val="001371E5"/>
    <w:rsid w:val="00137E49"/>
    <w:rsid w:val="00140409"/>
    <w:rsid w:val="00140FB1"/>
    <w:rsid w:val="001424C3"/>
    <w:rsid w:val="00142755"/>
    <w:rsid w:val="001428D1"/>
    <w:rsid w:val="00143755"/>
    <w:rsid w:val="00143DF7"/>
    <w:rsid w:val="001443BC"/>
    <w:rsid w:val="00144DE1"/>
    <w:rsid w:val="00145A17"/>
    <w:rsid w:val="00145F4D"/>
    <w:rsid w:val="00146584"/>
    <w:rsid w:val="00146C42"/>
    <w:rsid w:val="001473BB"/>
    <w:rsid w:val="001476C5"/>
    <w:rsid w:val="00151702"/>
    <w:rsid w:val="00152321"/>
    <w:rsid w:val="00153079"/>
    <w:rsid w:val="001538B5"/>
    <w:rsid w:val="00153FC4"/>
    <w:rsid w:val="001540D5"/>
    <w:rsid w:val="00155644"/>
    <w:rsid w:val="00155A2E"/>
    <w:rsid w:val="00155AA2"/>
    <w:rsid w:val="00155C9E"/>
    <w:rsid w:val="00156098"/>
    <w:rsid w:val="0015611C"/>
    <w:rsid w:val="0015721C"/>
    <w:rsid w:val="0015732F"/>
    <w:rsid w:val="00157723"/>
    <w:rsid w:val="0015784D"/>
    <w:rsid w:val="001579C5"/>
    <w:rsid w:val="00157CDE"/>
    <w:rsid w:val="00157DDB"/>
    <w:rsid w:val="00160E3F"/>
    <w:rsid w:val="001621A7"/>
    <w:rsid w:val="001626C8"/>
    <w:rsid w:val="00163901"/>
    <w:rsid w:val="00164BCD"/>
    <w:rsid w:val="001650B9"/>
    <w:rsid w:val="00165BD3"/>
    <w:rsid w:val="00165BED"/>
    <w:rsid w:val="00165EB7"/>
    <w:rsid w:val="0016676F"/>
    <w:rsid w:val="0016689A"/>
    <w:rsid w:val="001675B8"/>
    <w:rsid w:val="0016777F"/>
    <w:rsid w:val="00167892"/>
    <w:rsid w:val="00167DFE"/>
    <w:rsid w:val="0017001D"/>
    <w:rsid w:val="00171739"/>
    <w:rsid w:val="00171877"/>
    <w:rsid w:val="00171A92"/>
    <w:rsid w:val="0017265C"/>
    <w:rsid w:val="00172962"/>
    <w:rsid w:val="00174011"/>
    <w:rsid w:val="0017408E"/>
    <w:rsid w:val="00174D08"/>
    <w:rsid w:val="001754DD"/>
    <w:rsid w:val="001758FB"/>
    <w:rsid w:val="00176274"/>
    <w:rsid w:val="001768C5"/>
    <w:rsid w:val="0017695C"/>
    <w:rsid w:val="00180875"/>
    <w:rsid w:val="001809B3"/>
    <w:rsid w:val="00180AED"/>
    <w:rsid w:val="001818DE"/>
    <w:rsid w:val="00181C86"/>
    <w:rsid w:val="001827C4"/>
    <w:rsid w:val="001839E3"/>
    <w:rsid w:val="00183BB4"/>
    <w:rsid w:val="00183C5B"/>
    <w:rsid w:val="00183C5C"/>
    <w:rsid w:val="00184E8F"/>
    <w:rsid w:val="00186120"/>
    <w:rsid w:val="0018630F"/>
    <w:rsid w:val="00186F4C"/>
    <w:rsid w:val="00187111"/>
    <w:rsid w:val="001878FC"/>
    <w:rsid w:val="001900BD"/>
    <w:rsid w:val="001903A0"/>
    <w:rsid w:val="001904E4"/>
    <w:rsid w:val="00191C0F"/>
    <w:rsid w:val="00193984"/>
    <w:rsid w:val="00194427"/>
    <w:rsid w:val="001947EA"/>
    <w:rsid w:val="00194F68"/>
    <w:rsid w:val="00196015"/>
    <w:rsid w:val="001963A0"/>
    <w:rsid w:val="0019693C"/>
    <w:rsid w:val="00196981"/>
    <w:rsid w:val="00196CC4"/>
    <w:rsid w:val="00196F4C"/>
    <w:rsid w:val="001A0394"/>
    <w:rsid w:val="001A3658"/>
    <w:rsid w:val="001A373D"/>
    <w:rsid w:val="001A3C24"/>
    <w:rsid w:val="001A3D0E"/>
    <w:rsid w:val="001A417C"/>
    <w:rsid w:val="001A4A92"/>
    <w:rsid w:val="001A4F53"/>
    <w:rsid w:val="001A576E"/>
    <w:rsid w:val="001A7C1D"/>
    <w:rsid w:val="001B0288"/>
    <w:rsid w:val="001B0C99"/>
    <w:rsid w:val="001B27E7"/>
    <w:rsid w:val="001B344B"/>
    <w:rsid w:val="001B38DD"/>
    <w:rsid w:val="001B4A3E"/>
    <w:rsid w:val="001B4D70"/>
    <w:rsid w:val="001B4E19"/>
    <w:rsid w:val="001B51EC"/>
    <w:rsid w:val="001B576A"/>
    <w:rsid w:val="001B5B25"/>
    <w:rsid w:val="001B7094"/>
    <w:rsid w:val="001C0E3E"/>
    <w:rsid w:val="001C107F"/>
    <w:rsid w:val="001C17EA"/>
    <w:rsid w:val="001C3499"/>
    <w:rsid w:val="001C391A"/>
    <w:rsid w:val="001C3B4F"/>
    <w:rsid w:val="001C3B8C"/>
    <w:rsid w:val="001C3B94"/>
    <w:rsid w:val="001C472D"/>
    <w:rsid w:val="001C56E2"/>
    <w:rsid w:val="001C5879"/>
    <w:rsid w:val="001C6A5F"/>
    <w:rsid w:val="001C6B7E"/>
    <w:rsid w:val="001C7FFE"/>
    <w:rsid w:val="001D06DE"/>
    <w:rsid w:val="001D0A0F"/>
    <w:rsid w:val="001D0BEE"/>
    <w:rsid w:val="001D1D20"/>
    <w:rsid w:val="001D243B"/>
    <w:rsid w:val="001D2DA9"/>
    <w:rsid w:val="001D3176"/>
    <w:rsid w:val="001D3702"/>
    <w:rsid w:val="001D3C64"/>
    <w:rsid w:val="001D54CA"/>
    <w:rsid w:val="001D5631"/>
    <w:rsid w:val="001D6679"/>
    <w:rsid w:val="001D712E"/>
    <w:rsid w:val="001D7423"/>
    <w:rsid w:val="001D7E5D"/>
    <w:rsid w:val="001E0C07"/>
    <w:rsid w:val="001E200F"/>
    <w:rsid w:val="001E2164"/>
    <w:rsid w:val="001E355B"/>
    <w:rsid w:val="001E35BA"/>
    <w:rsid w:val="001E3CEA"/>
    <w:rsid w:val="001E3F8C"/>
    <w:rsid w:val="001E435F"/>
    <w:rsid w:val="001E4B35"/>
    <w:rsid w:val="001E5ED5"/>
    <w:rsid w:val="001E7BE8"/>
    <w:rsid w:val="001E7CD2"/>
    <w:rsid w:val="001F0887"/>
    <w:rsid w:val="001F088E"/>
    <w:rsid w:val="001F0BF9"/>
    <w:rsid w:val="001F1E7F"/>
    <w:rsid w:val="001F38A0"/>
    <w:rsid w:val="001F3B8F"/>
    <w:rsid w:val="001F4C7A"/>
    <w:rsid w:val="001F5499"/>
    <w:rsid w:val="001F62B6"/>
    <w:rsid w:val="001F7321"/>
    <w:rsid w:val="001F7734"/>
    <w:rsid w:val="001F788A"/>
    <w:rsid w:val="00200568"/>
    <w:rsid w:val="002011C0"/>
    <w:rsid w:val="00202136"/>
    <w:rsid w:val="0020662E"/>
    <w:rsid w:val="00206824"/>
    <w:rsid w:val="00206A07"/>
    <w:rsid w:val="0020701D"/>
    <w:rsid w:val="002119AB"/>
    <w:rsid w:val="00211A30"/>
    <w:rsid w:val="00211A40"/>
    <w:rsid w:val="00211B8A"/>
    <w:rsid w:val="00211E35"/>
    <w:rsid w:val="00213257"/>
    <w:rsid w:val="00213B33"/>
    <w:rsid w:val="0021404C"/>
    <w:rsid w:val="0021452F"/>
    <w:rsid w:val="00214CAA"/>
    <w:rsid w:val="002155DC"/>
    <w:rsid w:val="00216064"/>
    <w:rsid w:val="00217087"/>
    <w:rsid w:val="00217285"/>
    <w:rsid w:val="00217998"/>
    <w:rsid w:val="00217C4E"/>
    <w:rsid w:val="00220287"/>
    <w:rsid w:val="002202D8"/>
    <w:rsid w:val="002209D2"/>
    <w:rsid w:val="00220D4C"/>
    <w:rsid w:val="00220EE4"/>
    <w:rsid w:val="002217FD"/>
    <w:rsid w:val="00221D87"/>
    <w:rsid w:val="00222DAF"/>
    <w:rsid w:val="002246C1"/>
    <w:rsid w:val="00224E8D"/>
    <w:rsid w:val="002251FF"/>
    <w:rsid w:val="00226E64"/>
    <w:rsid w:val="00227A3E"/>
    <w:rsid w:val="002307D7"/>
    <w:rsid w:val="0023123F"/>
    <w:rsid w:val="00233641"/>
    <w:rsid w:val="0023369A"/>
    <w:rsid w:val="00234091"/>
    <w:rsid w:val="0023439C"/>
    <w:rsid w:val="002349AC"/>
    <w:rsid w:val="002353D1"/>
    <w:rsid w:val="00236AB1"/>
    <w:rsid w:val="00236F65"/>
    <w:rsid w:val="00237F8F"/>
    <w:rsid w:val="00240355"/>
    <w:rsid w:val="00240AA5"/>
    <w:rsid w:val="00241312"/>
    <w:rsid w:val="00241323"/>
    <w:rsid w:val="00241A60"/>
    <w:rsid w:val="0024201B"/>
    <w:rsid w:val="00243220"/>
    <w:rsid w:val="002462BC"/>
    <w:rsid w:val="00246E22"/>
    <w:rsid w:val="00247D54"/>
    <w:rsid w:val="00250A65"/>
    <w:rsid w:val="00251886"/>
    <w:rsid w:val="00252BDF"/>
    <w:rsid w:val="002550FB"/>
    <w:rsid w:val="00255135"/>
    <w:rsid w:val="0025535F"/>
    <w:rsid w:val="0025550D"/>
    <w:rsid w:val="00256F53"/>
    <w:rsid w:val="0025741D"/>
    <w:rsid w:val="0025787B"/>
    <w:rsid w:val="00257BC9"/>
    <w:rsid w:val="00260E8C"/>
    <w:rsid w:val="00262361"/>
    <w:rsid w:val="00262B9D"/>
    <w:rsid w:val="00264276"/>
    <w:rsid w:val="00264DD9"/>
    <w:rsid w:val="002666FB"/>
    <w:rsid w:val="00270097"/>
    <w:rsid w:val="002700FF"/>
    <w:rsid w:val="00270826"/>
    <w:rsid w:val="002708A0"/>
    <w:rsid w:val="00271CA0"/>
    <w:rsid w:val="0027234E"/>
    <w:rsid w:val="00272EC4"/>
    <w:rsid w:val="002739B1"/>
    <w:rsid w:val="00273ECE"/>
    <w:rsid w:val="00273F75"/>
    <w:rsid w:val="00274230"/>
    <w:rsid w:val="00274A87"/>
    <w:rsid w:val="00275C68"/>
    <w:rsid w:val="00280668"/>
    <w:rsid w:val="002808AE"/>
    <w:rsid w:val="002818E3"/>
    <w:rsid w:val="00281A09"/>
    <w:rsid w:val="00282D38"/>
    <w:rsid w:val="00282D43"/>
    <w:rsid w:val="0028311B"/>
    <w:rsid w:val="00284785"/>
    <w:rsid w:val="00284C73"/>
    <w:rsid w:val="00284E85"/>
    <w:rsid w:val="00285B95"/>
    <w:rsid w:val="00286653"/>
    <w:rsid w:val="00290620"/>
    <w:rsid w:val="00291064"/>
    <w:rsid w:val="002911F9"/>
    <w:rsid w:val="002931E4"/>
    <w:rsid w:val="0029407A"/>
    <w:rsid w:val="00294507"/>
    <w:rsid w:val="00294568"/>
    <w:rsid w:val="00294F0D"/>
    <w:rsid w:val="0029589D"/>
    <w:rsid w:val="002A10F0"/>
    <w:rsid w:val="002A1824"/>
    <w:rsid w:val="002A1901"/>
    <w:rsid w:val="002A1C05"/>
    <w:rsid w:val="002A1ED7"/>
    <w:rsid w:val="002A228B"/>
    <w:rsid w:val="002A258D"/>
    <w:rsid w:val="002A34CF"/>
    <w:rsid w:val="002A3F74"/>
    <w:rsid w:val="002A4875"/>
    <w:rsid w:val="002A508F"/>
    <w:rsid w:val="002A58FC"/>
    <w:rsid w:val="002B05F9"/>
    <w:rsid w:val="002B1A32"/>
    <w:rsid w:val="002B2F20"/>
    <w:rsid w:val="002B32BC"/>
    <w:rsid w:val="002B368B"/>
    <w:rsid w:val="002B4246"/>
    <w:rsid w:val="002B42AA"/>
    <w:rsid w:val="002B435C"/>
    <w:rsid w:val="002B4A68"/>
    <w:rsid w:val="002B4E55"/>
    <w:rsid w:val="002B6775"/>
    <w:rsid w:val="002B73B7"/>
    <w:rsid w:val="002B751C"/>
    <w:rsid w:val="002B758D"/>
    <w:rsid w:val="002C0119"/>
    <w:rsid w:val="002C0A4F"/>
    <w:rsid w:val="002C1206"/>
    <w:rsid w:val="002C129F"/>
    <w:rsid w:val="002C1A35"/>
    <w:rsid w:val="002C1A9C"/>
    <w:rsid w:val="002C224C"/>
    <w:rsid w:val="002C2A1B"/>
    <w:rsid w:val="002C3272"/>
    <w:rsid w:val="002C35C3"/>
    <w:rsid w:val="002C46AA"/>
    <w:rsid w:val="002C54CC"/>
    <w:rsid w:val="002C5F29"/>
    <w:rsid w:val="002C65BD"/>
    <w:rsid w:val="002C6D32"/>
    <w:rsid w:val="002C6DD8"/>
    <w:rsid w:val="002C6FD0"/>
    <w:rsid w:val="002C77A1"/>
    <w:rsid w:val="002C7B68"/>
    <w:rsid w:val="002C7F4A"/>
    <w:rsid w:val="002D02D6"/>
    <w:rsid w:val="002D0558"/>
    <w:rsid w:val="002D071D"/>
    <w:rsid w:val="002D0EE0"/>
    <w:rsid w:val="002D1A19"/>
    <w:rsid w:val="002D1F93"/>
    <w:rsid w:val="002D2E4D"/>
    <w:rsid w:val="002D3052"/>
    <w:rsid w:val="002D35D4"/>
    <w:rsid w:val="002D3924"/>
    <w:rsid w:val="002D5ADF"/>
    <w:rsid w:val="002D5C23"/>
    <w:rsid w:val="002D6850"/>
    <w:rsid w:val="002D740D"/>
    <w:rsid w:val="002D7490"/>
    <w:rsid w:val="002E0E29"/>
    <w:rsid w:val="002E171F"/>
    <w:rsid w:val="002E24AA"/>
    <w:rsid w:val="002E2982"/>
    <w:rsid w:val="002E2B72"/>
    <w:rsid w:val="002E370B"/>
    <w:rsid w:val="002E3926"/>
    <w:rsid w:val="002E3BD3"/>
    <w:rsid w:val="002E42AA"/>
    <w:rsid w:val="002E4F2B"/>
    <w:rsid w:val="002E5314"/>
    <w:rsid w:val="002E6961"/>
    <w:rsid w:val="002E74DC"/>
    <w:rsid w:val="002F0299"/>
    <w:rsid w:val="002F0657"/>
    <w:rsid w:val="002F0B35"/>
    <w:rsid w:val="002F1105"/>
    <w:rsid w:val="002F1AB2"/>
    <w:rsid w:val="002F2C4B"/>
    <w:rsid w:val="002F3EFF"/>
    <w:rsid w:val="002F78A9"/>
    <w:rsid w:val="002F78E7"/>
    <w:rsid w:val="002F7AC4"/>
    <w:rsid w:val="002F7BD7"/>
    <w:rsid w:val="002F7F0A"/>
    <w:rsid w:val="0030082B"/>
    <w:rsid w:val="00301613"/>
    <w:rsid w:val="00301E2B"/>
    <w:rsid w:val="003028E2"/>
    <w:rsid w:val="0030344F"/>
    <w:rsid w:val="0030399E"/>
    <w:rsid w:val="00303CA2"/>
    <w:rsid w:val="00304A5F"/>
    <w:rsid w:val="003050D5"/>
    <w:rsid w:val="0030553D"/>
    <w:rsid w:val="00305CCE"/>
    <w:rsid w:val="003060CD"/>
    <w:rsid w:val="003070DA"/>
    <w:rsid w:val="00310100"/>
    <w:rsid w:val="00310554"/>
    <w:rsid w:val="00311313"/>
    <w:rsid w:val="0031151A"/>
    <w:rsid w:val="003115BC"/>
    <w:rsid w:val="00313D36"/>
    <w:rsid w:val="00314032"/>
    <w:rsid w:val="0031479D"/>
    <w:rsid w:val="00314DD5"/>
    <w:rsid w:val="00315123"/>
    <w:rsid w:val="00315195"/>
    <w:rsid w:val="0031570D"/>
    <w:rsid w:val="003159FA"/>
    <w:rsid w:val="0031600D"/>
    <w:rsid w:val="00316833"/>
    <w:rsid w:val="00316C8F"/>
    <w:rsid w:val="003200B5"/>
    <w:rsid w:val="003201B1"/>
    <w:rsid w:val="003205DD"/>
    <w:rsid w:val="003207D1"/>
    <w:rsid w:val="00320B95"/>
    <w:rsid w:val="00321D5E"/>
    <w:rsid w:val="003221AF"/>
    <w:rsid w:val="003230FF"/>
    <w:rsid w:val="00323BA1"/>
    <w:rsid w:val="003248C1"/>
    <w:rsid w:val="00324EC3"/>
    <w:rsid w:val="003250A2"/>
    <w:rsid w:val="00325583"/>
    <w:rsid w:val="0032581E"/>
    <w:rsid w:val="00326729"/>
    <w:rsid w:val="00330C8E"/>
    <w:rsid w:val="003325A2"/>
    <w:rsid w:val="00332FD4"/>
    <w:rsid w:val="0033506C"/>
    <w:rsid w:val="0033552D"/>
    <w:rsid w:val="0033590F"/>
    <w:rsid w:val="00335FE8"/>
    <w:rsid w:val="00336DB2"/>
    <w:rsid w:val="00337F48"/>
    <w:rsid w:val="00340312"/>
    <w:rsid w:val="003403D3"/>
    <w:rsid w:val="00340A5A"/>
    <w:rsid w:val="003413F0"/>
    <w:rsid w:val="00341F39"/>
    <w:rsid w:val="00341FB5"/>
    <w:rsid w:val="003422A1"/>
    <w:rsid w:val="00342F68"/>
    <w:rsid w:val="00343490"/>
    <w:rsid w:val="0034379D"/>
    <w:rsid w:val="0034398D"/>
    <w:rsid w:val="00344F8B"/>
    <w:rsid w:val="00346AEE"/>
    <w:rsid w:val="00347A34"/>
    <w:rsid w:val="00350D0F"/>
    <w:rsid w:val="00351189"/>
    <w:rsid w:val="0035138C"/>
    <w:rsid w:val="00351832"/>
    <w:rsid w:val="00351DFC"/>
    <w:rsid w:val="003520CE"/>
    <w:rsid w:val="0035286D"/>
    <w:rsid w:val="00352D59"/>
    <w:rsid w:val="0035337A"/>
    <w:rsid w:val="0035337F"/>
    <w:rsid w:val="003537C8"/>
    <w:rsid w:val="00354158"/>
    <w:rsid w:val="00355036"/>
    <w:rsid w:val="003556AE"/>
    <w:rsid w:val="00355883"/>
    <w:rsid w:val="00355FDC"/>
    <w:rsid w:val="00356203"/>
    <w:rsid w:val="00356D6A"/>
    <w:rsid w:val="0035706D"/>
    <w:rsid w:val="003572E3"/>
    <w:rsid w:val="003578E0"/>
    <w:rsid w:val="00357EDE"/>
    <w:rsid w:val="003601F0"/>
    <w:rsid w:val="0036067E"/>
    <w:rsid w:val="00361301"/>
    <w:rsid w:val="00361332"/>
    <w:rsid w:val="00362FB7"/>
    <w:rsid w:val="003637D4"/>
    <w:rsid w:val="003654A5"/>
    <w:rsid w:val="00365718"/>
    <w:rsid w:val="00365C61"/>
    <w:rsid w:val="00366894"/>
    <w:rsid w:val="00370484"/>
    <w:rsid w:val="0037090E"/>
    <w:rsid w:val="003716A5"/>
    <w:rsid w:val="00371BD8"/>
    <w:rsid w:val="00371C8C"/>
    <w:rsid w:val="00371E72"/>
    <w:rsid w:val="003732E9"/>
    <w:rsid w:val="00375515"/>
    <w:rsid w:val="003757B5"/>
    <w:rsid w:val="003759D7"/>
    <w:rsid w:val="00375C8A"/>
    <w:rsid w:val="00375D69"/>
    <w:rsid w:val="00377A68"/>
    <w:rsid w:val="00377FDC"/>
    <w:rsid w:val="003802EB"/>
    <w:rsid w:val="003803D9"/>
    <w:rsid w:val="00380EDD"/>
    <w:rsid w:val="00381906"/>
    <w:rsid w:val="00381A65"/>
    <w:rsid w:val="0038233A"/>
    <w:rsid w:val="00382C50"/>
    <w:rsid w:val="00383A6E"/>
    <w:rsid w:val="00383ABF"/>
    <w:rsid w:val="00384ACB"/>
    <w:rsid w:val="0038515F"/>
    <w:rsid w:val="0038721F"/>
    <w:rsid w:val="0039095A"/>
    <w:rsid w:val="00390D67"/>
    <w:rsid w:val="00391552"/>
    <w:rsid w:val="0039263C"/>
    <w:rsid w:val="00392AB4"/>
    <w:rsid w:val="00392FC3"/>
    <w:rsid w:val="00393804"/>
    <w:rsid w:val="00396A94"/>
    <w:rsid w:val="0039730F"/>
    <w:rsid w:val="003977A0"/>
    <w:rsid w:val="003A12AB"/>
    <w:rsid w:val="003A3251"/>
    <w:rsid w:val="003A3380"/>
    <w:rsid w:val="003A340B"/>
    <w:rsid w:val="003A35B3"/>
    <w:rsid w:val="003A3B96"/>
    <w:rsid w:val="003A3C92"/>
    <w:rsid w:val="003A3E52"/>
    <w:rsid w:val="003A4156"/>
    <w:rsid w:val="003A4800"/>
    <w:rsid w:val="003A4BF4"/>
    <w:rsid w:val="003A4DC6"/>
    <w:rsid w:val="003A543F"/>
    <w:rsid w:val="003A566C"/>
    <w:rsid w:val="003A5A31"/>
    <w:rsid w:val="003A60E3"/>
    <w:rsid w:val="003A668A"/>
    <w:rsid w:val="003A7D0E"/>
    <w:rsid w:val="003B13F6"/>
    <w:rsid w:val="003B165F"/>
    <w:rsid w:val="003B2D88"/>
    <w:rsid w:val="003B32AE"/>
    <w:rsid w:val="003B39E1"/>
    <w:rsid w:val="003B4A82"/>
    <w:rsid w:val="003B4D42"/>
    <w:rsid w:val="003B5256"/>
    <w:rsid w:val="003B56F8"/>
    <w:rsid w:val="003B5EB4"/>
    <w:rsid w:val="003B6291"/>
    <w:rsid w:val="003B6A17"/>
    <w:rsid w:val="003B7CB2"/>
    <w:rsid w:val="003B7EF7"/>
    <w:rsid w:val="003C063B"/>
    <w:rsid w:val="003C0A7A"/>
    <w:rsid w:val="003C157A"/>
    <w:rsid w:val="003C2587"/>
    <w:rsid w:val="003C33B8"/>
    <w:rsid w:val="003C3BE6"/>
    <w:rsid w:val="003C5608"/>
    <w:rsid w:val="003C647B"/>
    <w:rsid w:val="003C6FFC"/>
    <w:rsid w:val="003D0F85"/>
    <w:rsid w:val="003D1A21"/>
    <w:rsid w:val="003D1ACA"/>
    <w:rsid w:val="003D2101"/>
    <w:rsid w:val="003D216E"/>
    <w:rsid w:val="003D2545"/>
    <w:rsid w:val="003D25C5"/>
    <w:rsid w:val="003D2813"/>
    <w:rsid w:val="003D3886"/>
    <w:rsid w:val="003D3DB3"/>
    <w:rsid w:val="003D3FB4"/>
    <w:rsid w:val="003D459F"/>
    <w:rsid w:val="003D4C54"/>
    <w:rsid w:val="003D4E13"/>
    <w:rsid w:val="003D6121"/>
    <w:rsid w:val="003D783D"/>
    <w:rsid w:val="003D7D01"/>
    <w:rsid w:val="003E0AB6"/>
    <w:rsid w:val="003E1628"/>
    <w:rsid w:val="003E310C"/>
    <w:rsid w:val="003E34D8"/>
    <w:rsid w:val="003E34F6"/>
    <w:rsid w:val="003E3D8E"/>
    <w:rsid w:val="003E400A"/>
    <w:rsid w:val="003E4464"/>
    <w:rsid w:val="003E4D74"/>
    <w:rsid w:val="003E722F"/>
    <w:rsid w:val="003E7340"/>
    <w:rsid w:val="003E7361"/>
    <w:rsid w:val="003E7F6C"/>
    <w:rsid w:val="003F095C"/>
    <w:rsid w:val="003F0E99"/>
    <w:rsid w:val="003F1576"/>
    <w:rsid w:val="003F2A04"/>
    <w:rsid w:val="003F3F22"/>
    <w:rsid w:val="003F484A"/>
    <w:rsid w:val="003F51D6"/>
    <w:rsid w:val="003F723F"/>
    <w:rsid w:val="004024A4"/>
    <w:rsid w:val="0040567B"/>
    <w:rsid w:val="004066C7"/>
    <w:rsid w:val="00406D25"/>
    <w:rsid w:val="0040740D"/>
    <w:rsid w:val="00410928"/>
    <w:rsid w:val="00410CA2"/>
    <w:rsid w:val="00410D13"/>
    <w:rsid w:val="004114C9"/>
    <w:rsid w:val="00411B51"/>
    <w:rsid w:val="00413822"/>
    <w:rsid w:val="00413964"/>
    <w:rsid w:val="00413C37"/>
    <w:rsid w:val="00413FBF"/>
    <w:rsid w:val="004208A6"/>
    <w:rsid w:val="00420CE9"/>
    <w:rsid w:val="004214F5"/>
    <w:rsid w:val="0042163C"/>
    <w:rsid w:val="004216E3"/>
    <w:rsid w:val="00421C82"/>
    <w:rsid w:val="004223E4"/>
    <w:rsid w:val="00422D75"/>
    <w:rsid w:val="00425C5E"/>
    <w:rsid w:val="00426175"/>
    <w:rsid w:val="00426215"/>
    <w:rsid w:val="00426259"/>
    <w:rsid w:val="004262CB"/>
    <w:rsid w:val="0042638A"/>
    <w:rsid w:val="004265AF"/>
    <w:rsid w:val="0042720A"/>
    <w:rsid w:val="004273B9"/>
    <w:rsid w:val="00427CF9"/>
    <w:rsid w:val="00430685"/>
    <w:rsid w:val="0043125F"/>
    <w:rsid w:val="00431CA6"/>
    <w:rsid w:val="00432535"/>
    <w:rsid w:val="004328F1"/>
    <w:rsid w:val="00432988"/>
    <w:rsid w:val="004336DD"/>
    <w:rsid w:val="004339F2"/>
    <w:rsid w:val="00433D44"/>
    <w:rsid w:val="0043475A"/>
    <w:rsid w:val="004353AD"/>
    <w:rsid w:val="00436D24"/>
    <w:rsid w:val="00437446"/>
    <w:rsid w:val="0044034C"/>
    <w:rsid w:val="004408D0"/>
    <w:rsid w:val="004411AC"/>
    <w:rsid w:val="00441588"/>
    <w:rsid w:val="004417AE"/>
    <w:rsid w:val="00442CB5"/>
    <w:rsid w:val="0044335B"/>
    <w:rsid w:val="00443912"/>
    <w:rsid w:val="00445084"/>
    <w:rsid w:val="004450EB"/>
    <w:rsid w:val="004451FD"/>
    <w:rsid w:val="00446415"/>
    <w:rsid w:val="00446911"/>
    <w:rsid w:val="00446CDD"/>
    <w:rsid w:val="004473FE"/>
    <w:rsid w:val="00452969"/>
    <w:rsid w:val="00452BA9"/>
    <w:rsid w:val="00452F92"/>
    <w:rsid w:val="00452FD2"/>
    <w:rsid w:val="00454F49"/>
    <w:rsid w:val="0045547B"/>
    <w:rsid w:val="004555C0"/>
    <w:rsid w:val="004560E7"/>
    <w:rsid w:val="00456565"/>
    <w:rsid w:val="00456852"/>
    <w:rsid w:val="00456E12"/>
    <w:rsid w:val="00456FAA"/>
    <w:rsid w:val="00457127"/>
    <w:rsid w:val="00457964"/>
    <w:rsid w:val="00461646"/>
    <w:rsid w:val="00463597"/>
    <w:rsid w:val="004636A9"/>
    <w:rsid w:val="00463865"/>
    <w:rsid w:val="00463F78"/>
    <w:rsid w:val="00464348"/>
    <w:rsid w:val="0046535D"/>
    <w:rsid w:val="00466046"/>
    <w:rsid w:val="00466D53"/>
    <w:rsid w:val="00467356"/>
    <w:rsid w:val="00467A6A"/>
    <w:rsid w:val="00467B01"/>
    <w:rsid w:val="00467DBD"/>
    <w:rsid w:val="004703C7"/>
    <w:rsid w:val="00470565"/>
    <w:rsid w:val="00470C87"/>
    <w:rsid w:val="004717B4"/>
    <w:rsid w:val="00471DF2"/>
    <w:rsid w:val="0047218E"/>
    <w:rsid w:val="00472399"/>
    <w:rsid w:val="00472F77"/>
    <w:rsid w:val="004733BD"/>
    <w:rsid w:val="0047494C"/>
    <w:rsid w:val="00475CCF"/>
    <w:rsid w:val="00475F9F"/>
    <w:rsid w:val="0047657F"/>
    <w:rsid w:val="00476F48"/>
    <w:rsid w:val="004775C5"/>
    <w:rsid w:val="00480645"/>
    <w:rsid w:val="00481150"/>
    <w:rsid w:val="00481689"/>
    <w:rsid w:val="0048256D"/>
    <w:rsid w:val="00483564"/>
    <w:rsid w:val="00483607"/>
    <w:rsid w:val="00484B26"/>
    <w:rsid w:val="00484CC8"/>
    <w:rsid w:val="0048657A"/>
    <w:rsid w:val="00486882"/>
    <w:rsid w:val="00486D0E"/>
    <w:rsid w:val="0048701B"/>
    <w:rsid w:val="00492A49"/>
    <w:rsid w:val="00493A92"/>
    <w:rsid w:val="0049405B"/>
    <w:rsid w:val="0049414B"/>
    <w:rsid w:val="00494601"/>
    <w:rsid w:val="00496080"/>
    <w:rsid w:val="00496569"/>
    <w:rsid w:val="004968AE"/>
    <w:rsid w:val="004969C3"/>
    <w:rsid w:val="00497A55"/>
    <w:rsid w:val="00497CEF"/>
    <w:rsid w:val="004A0631"/>
    <w:rsid w:val="004A0A77"/>
    <w:rsid w:val="004A1300"/>
    <w:rsid w:val="004A1A5B"/>
    <w:rsid w:val="004A280F"/>
    <w:rsid w:val="004A31DA"/>
    <w:rsid w:val="004A33CC"/>
    <w:rsid w:val="004A3912"/>
    <w:rsid w:val="004A44F0"/>
    <w:rsid w:val="004A5246"/>
    <w:rsid w:val="004A5A24"/>
    <w:rsid w:val="004B07D8"/>
    <w:rsid w:val="004B09E1"/>
    <w:rsid w:val="004B0B7C"/>
    <w:rsid w:val="004B0C16"/>
    <w:rsid w:val="004B0DA9"/>
    <w:rsid w:val="004B16ED"/>
    <w:rsid w:val="004B1818"/>
    <w:rsid w:val="004B314A"/>
    <w:rsid w:val="004B38BB"/>
    <w:rsid w:val="004B38F7"/>
    <w:rsid w:val="004B401F"/>
    <w:rsid w:val="004B435B"/>
    <w:rsid w:val="004B4A88"/>
    <w:rsid w:val="004B545A"/>
    <w:rsid w:val="004B551B"/>
    <w:rsid w:val="004B7B04"/>
    <w:rsid w:val="004B7C88"/>
    <w:rsid w:val="004C07F6"/>
    <w:rsid w:val="004C1B62"/>
    <w:rsid w:val="004C2CBE"/>
    <w:rsid w:val="004C2E2C"/>
    <w:rsid w:val="004C395A"/>
    <w:rsid w:val="004C6CDB"/>
    <w:rsid w:val="004C7CEE"/>
    <w:rsid w:val="004D0264"/>
    <w:rsid w:val="004D09EB"/>
    <w:rsid w:val="004D1747"/>
    <w:rsid w:val="004D2E6D"/>
    <w:rsid w:val="004D3187"/>
    <w:rsid w:val="004D40A3"/>
    <w:rsid w:val="004D4615"/>
    <w:rsid w:val="004D527C"/>
    <w:rsid w:val="004D562E"/>
    <w:rsid w:val="004D59C8"/>
    <w:rsid w:val="004E0E03"/>
    <w:rsid w:val="004E1B45"/>
    <w:rsid w:val="004E3054"/>
    <w:rsid w:val="004E3833"/>
    <w:rsid w:val="004E3B4B"/>
    <w:rsid w:val="004E3D30"/>
    <w:rsid w:val="004E405D"/>
    <w:rsid w:val="004E465A"/>
    <w:rsid w:val="004E7AD4"/>
    <w:rsid w:val="004F0EAA"/>
    <w:rsid w:val="004F3D58"/>
    <w:rsid w:val="004F3D90"/>
    <w:rsid w:val="004F4F5F"/>
    <w:rsid w:val="004F5067"/>
    <w:rsid w:val="004F521C"/>
    <w:rsid w:val="004F5AC9"/>
    <w:rsid w:val="004F6228"/>
    <w:rsid w:val="0050000A"/>
    <w:rsid w:val="005000EE"/>
    <w:rsid w:val="00500903"/>
    <w:rsid w:val="00501055"/>
    <w:rsid w:val="00502E8E"/>
    <w:rsid w:val="00503486"/>
    <w:rsid w:val="005040BC"/>
    <w:rsid w:val="00504870"/>
    <w:rsid w:val="00505113"/>
    <w:rsid w:val="0050542C"/>
    <w:rsid w:val="00505E5D"/>
    <w:rsid w:val="00506954"/>
    <w:rsid w:val="00506BF5"/>
    <w:rsid w:val="00506F34"/>
    <w:rsid w:val="005114B1"/>
    <w:rsid w:val="005114D5"/>
    <w:rsid w:val="00511FE3"/>
    <w:rsid w:val="005126DF"/>
    <w:rsid w:val="00513AA9"/>
    <w:rsid w:val="005149BC"/>
    <w:rsid w:val="005154AA"/>
    <w:rsid w:val="00515EAF"/>
    <w:rsid w:val="005163B6"/>
    <w:rsid w:val="005167FC"/>
    <w:rsid w:val="0051689D"/>
    <w:rsid w:val="00516CA1"/>
    <w:rsid w:val="0052173B"/>
    <w:rsid w:val="00521AA3"/>
    <w:rsid w:val="00521D78"/>
    <w:rsid w:val="00522081"/>
    <w:rsid w:val="00522506"/>
    <w:rsid w:val="005227CE"/>
    <w:rsid w:val="00522A99"/>
    <w:rsid w:val="00522F18"/>
    <w:rsid w:val="00523589"/>
    <w:rsid w:val="00523754"/>
    <w:rsid w:val="00523800"/>
    <w:rsid w:val="0052415D"/>
    <w:rsid w:val="0052473A"/>
    <w:rsid w:val="00524EC6"/>
    <w:rsid w:val="005251AF"/>
    <w:rsid w:val="005252B8"/>
    <w:rsid w:val="00525BF0"/>
    <w:rsid w:val="00527102"/>
    <w:rsid w:val="0052746D"/>
    <w:rsid w:val="00527FA4"/>
    <w:rsid w:val="00530A7E"/>
    <w:rsid w:val="005352E8"/>
    <w:rsid w:val="00535AA8"/>
    <w:rsid w:val="00536932"/>
    <w:rsid w:val="00536DDE"/>
    <w:rsid w:val="0054040F"/>
    <w:rsid w:val="00541B9D"/>
    <w:rsid w:val="00541C8B"/>
    <w:rsid w:val="005427D7"/>
    <w:rsid w:val="00542D5E"/>
    <w:rsid w:val="00542F23"/>
    <w:rsid w:val="00543187"/>
    <w:rsid w:val="00543CC3"/>
    <w:rsid w:val="00543D82"/>
    <w:rsid w:val="00544088"/>
    <w:rsid w:val="005441EF"/>
    <w:rsid w:val="00544564"/>
    <w:rsid w:val="0054492C"/>
    <w:rsid w:val="00544ED6"/>
    <w:rsid w:val="00546241"/>
    <w:rsid w:val="00547B5D"/>
    <w:rsid w:val="00550600"/>
    <w:rsid w:val="00550C85"/>
    <w:rsid w:val="00551041"/>
    <w:rsid w:val="00551CBF"/>
    <w:rsid w:val="00553BF3"/>
    <w:rsid w:val="0055450A"/>
    <w:rsid w:val="00554742"/>
    <w:rsid w:val="0055532C"/>
    <w:rsid w:val="00561694"/>
    <w:rsid w:val="0056345F"/>
    <w:rsid w:val="00564BBB"/>
    <w:rsid w:val="00565169"/>
    <w:rsid w:val="0056562F"/>
    <w:rsid w:val="0056615A"/>
    <w:rsid w:val="00566F4A"/>
    <w:rsid w:val="00570D46"/>
    <w:rsid w:val="00571A37"/>
    <w:rsid w:val="00572688"/>
    <w:rsid w:val="00572D74"/>
    <w:rsid w:val="00572EDB"/>
    <w:rsid w:val="00573726"/>
    <w:rsid w:val="00573AEB"/>
    <w:rsid w:val="00573BD3"/>
    <w:rsid w:val="00573C90"/>
    <w:rsid w:val="005749F6"/>
    <w:rsid w:val="005752A6"/>
    <w:rsid w:val="005753E8"/>
    <w:rsid w:val="005756B2"/>
    <w:rsid w:val="005756CC"/>
    <w:rsid w:val="00575B47"/>
    <w:rsid w:val="00575CFB"/>
    <w:rsid w:val="005766F9"/>
    <w:rsid w:val="005811BA"/>
    <w:rsid w:val="005818EA"/>
    <w:rsid w:val="00581E89"/>
    <w:rsid w:val="005825EF"/>
    <w:rsid w:val="00583BA6"/>
    <w:rsid w:val="00583E54"/>
    <w:rsid w:val="0058580C"/>
    <w:rsid w:val="00586032"/>
    <w:rsid w:val="00586CF5"/>
    <w:rsid w:val="00586ECE"/>
    <w:rsid w:val="0058759B"/>
    <w:rsid w:val="0059022E"/>
    <w:rsid w:val="005908B3"/>
    <w:rsid w:val="00590BE0"/>
    <w:rsid w:val="00591421"/>
    <w:rsid w:val="00592025"/>
    <w:rsid w:val="00592DF2"/>
    <w:rsid w:val="005939B6"/>
    <w:rsid w:val="00593B4A"/>
    <w:rsid w:val="00593BEC"/>
    <w:rsid w:val="005952AF"/>
    <w:rsid w:val="00595B76"/>
    <w:rsid w:val="0059629C"/>
    <w:rsid w:val="00596B59"/>
    <w:rsid w:val="005972B2"/>
    <w:rsid w:val="005A0156"/>
    <w:rsid w:val="005A0A06"/>
    <w:rsid w:val="005A1812"/>
    <w:rsid w:val="005A3786"/>
    <w:rsid w:val="005A3795"/>
    <w:rsid w:val="005A38DC"/>
    <w:rsid w:val="005A5E50"/>
    <w:rsid w:val="005A62AA"/>
    <w:rsid w:val="005A64E3"/>
    <w:rsid w:val="005B01CA"/>
    <w:rsid w:val="005B04C4"/>
    <w:rsid w:val="005B0A15"/>
    <w:rsid w:val="005B0EE3"/>
    <w:rsid w:val="005B1B81"/>
    <w:rsid w:val="005B1DAC"/>
    <w:rsid w:val="005B28F6"/>
    <w:rsid w:val="005B305E"/>
    <w:rsid w:val="005B3469"/>
    <w:rsid w:val="005B3ABF"/>
    <w:rsid w:val="005B3AE7"/>
    <w:rsid w:val="005B4027"/>
    <w:rsid w:val="005B4208"/>
    <w:rsid w:val="005B4F25"/>
    <w:rsid w:val="005B54F0"/>
    <w:rsid w:val="005B59A3"/>
    <w:rsid w:val="005B6C6D"/>
    <w:rsid w:val="005B7EE9"/>
    <w:rsid w:val="005B7F53"/>
    <w:rsid w:val="005C03EC"/>
    <w:rsid w:val="005C2D81"/>
    <w:rsid w:val="005C3DE1"/>
    <w:rsid w:val="005C4078"/>
    <w:rsid w:val="005C4184"/>
    <w:rsid w:val="005C4211"/>
    <w:rsid w:val="005C47A8"/>
    <w:rsid w:val="005C690B"/>
    <w:rsid w:val="005C7321"/>
    <w:rsid w:val="005C76CA"/>
    <w:rsid w:val="005C7B3C"/>
    <w:rsid w:val="005C7B5F"/>
    <w:rsid w:val="005D0619"/>
    <w:rsid w:val="005D0D91"/>
    <w:rsid w:val="005D10DE"/>
    <w:rsid w:val="005D1615"/>
    <w:rsid w:val="005D1CFA"/>
    <w:rsid w:val="005D2727"/>
    <w:rsid w:val="005D2DC8"/>
    <w:rsid w:val="005D302E"/>
    <w:rsid w:val="005D3DE9"/>
    <w:rsid w:val="005D3FA4"/>
    <w:rsid w:val="005D486C"/>
    <w:rsid w:val="005D4D87"/>
    <w:rsid w:val="005D4D9A"/>
    <w:rsid w:val="005D4F3F"/>
    <w:rsid w:val="005D543E"/>
    <w:rsid w:val="005D662B"/>
    <w:rsid w:val="005D6BD3"/>
    <w:rsid w:val="005D6BED"/>
    <w:rsid w:val="005D6F6C"/>
    <w:rsid w:val="005D7598"/>
    <w:rsid w:val="005D780A"/>
    <w:rsid w:val="005D7810"/>
    <w:rsid w:val="005D781A"/>
    <w:rsid w:val="005D7DCE"/>
    <w:rsid w:val="005E085C"/>
    <w:rsid w:val="005E0999"/>
    <w:rsid w:val="005E1225"/>
    <w:rsid w:val="005E2B66"/>
    <w:rsid w:val="005E3296"/>
    <w:rsid w:val="005E32DF"/>
    <w:rsid w:val="005E3F1D"/>
    <w:rsid w:val="005E3F73"/>
    <w:rsid w:val="005E4167"/>
    <w:rsid w:val="005E44ED"/>
    <w:rsid w:val="005E5536"/>
    <w:rsid w:val="005E61F3"/>
    <w:rsid w:val="005E6C01"/>
    <w:rsid w:val="005E6FD8"/>
    <w:rsid w:val="005E7043"/>
    <w:rsid w:val="005E7356"/>
    <w:rsid w:val="005E78CA"/>
    <w:rsid w:val="005E7B29"/>
    <w:rsid w:val="005E7F7B"/>
    <w:rsid w:val="005E7F94"/>
    <w:rsid w:val="005F33D7"/>
    <w:rsid w:val="005F4365"/>
    <w:rsid w:val="005F4ED0"/>
    <w:rsid w:val="005F7B8B"/>
    <w:rsid w:val="0060182E"/>
    <w:rsid w:val="00601909"/>
    <w:rsid w:val="00601A1B"/>
    <w:rsid w:val="00602E0B"/>
    <w:rsid w:val="00602EEE"/>
    <w:rsid w:val="00603A97"/>
    <w:rsid w:val="00604102"/>
    <w:rsid w:val="006042AB"/>
    <w:rsid w:val="006046C7"/>
    <w:rsid w:val="00604DD0"/>
    <w:rsid w:val="00604E06"/>
    <w:rsid w:val="00605339"/>
    <w:rsid w:val="00606663"/>
    <w:rsid w:val="00607533"/>
    <w:rsid w:val="00607973"/>
    <w:rsid w:val="00607E2D"/>
    <w:rsid w:val="00610824"/>
    <w:rsid w:val="00610A54"/>
    <w:rsid w:val="00612439"/>
    <w:rsid w:val="00612825"/>
    <w:rsid w:val="00613C3A"/>
    <w:rsid w:val="0061425F"/>
    <w:rsid w:val="00614287"/>
    <w:rsid w:val="00614747"/>
    <w:rsid w:val="006147C4"/>
    <w:rsid w:val="00616A66"/>
    <w:rsid w:val="006173EF"/>
    <w:rsid w:val="0061779C"/>
    <w:rsid w:val="00617D2D"/>
    <w:rsid w:val="0062021B"/>
    <w:rsid w:val="006204B1"/>
    <w:rsid w:val="006205E2"/>
    <w:rsid w:val="00620A7B"/>
    <w:rsid w:val="00620DA4"/>
    <w:rsid w:val="006216CD"/>
    <w:rsid w:val="00623AC0"/>
    <w:rsid w:val="00625551"/>
    <w:rsid w:val="0062580A"/>
    <w:rsid w:val="00630469"/>
    <w:rsid w:val="00632A63"/>
    <w:rsid w:val="00634928"/>
    <w:rsid w:val="00635D4F"/>
    <w:rsid w:val="00637C88"/>
    <w:rsid w:val="006401FB"/>
    <w:rsid w:val="00640284"/>
    <w:rsid w:val="006407EF"/>
    <w:rsid w:val="00640C63"/>
    <w:rsid w:val="00640EE1"/>
    <w:rsid w:val="00642030"/>
    <w:rsid w:val="0064279A"/>
    <w:rsid w:val="00645898"/>
    <w:rsid w:val="00645DAB"/>
    <w:rsid w:val="00645FE4"/>
    <w:rsid w:val="00650F63"/>
    <w:rsid w:val="00651EB4"/>
    <w:rsid w:val="0065306A"/>
    <w:rsid w:val="006536A3"/>
    <w:rsid w:val="00654353"/>
    <w:rsid w:val="0065438F"/>
    <w:rsid w:val="00654BBD"/>
    <w:rsid w:val="00654FEB"/>
    <w:rsid w:val="00655D2D"/>
    <w:rsid w:val="00655E2E"/>
    <w:rsid w:val="00656612"/>
    <w:rsid w:val="00656F05"/>
    <w:rsid w:val="00656F91"/>
    <w:rsid w:val="00660859"/>
    <w:rsid w:val="00661597"/>
    <w:rsid w:val="006616BB"/>
    <w:rsid w:val="0066192D"/>
    <w:rsid w:val="00662974"/>
    <w:rsid w:val="00663460"/>
    <w:rsid w:val="00664167"/>
    <w:rsid w:val="00664ECC"/>
    <w:rsid w:val="006656B3"/>
    <w:rsid w:val="0066668D"/>
    <w:rsid w:val="00666B06"/>
    <w:rsid w:val="00666C3A"/>
    <w:rsid w:val="0066741A"/>
    <w:rsid w:val="00667C3F"/>
    <w:rsid w:val="00670306"/>
    <w:rsid w:val="006704B3"/>
    <w:rsid w:val="00672026"/>
    <w:rsid w:val="00672CF5"/>
    <w:rsid w:val="00672D1F"/>
    <w:rsid w:val="00673BDE"/>
    <w:rsid w:val="0067455F"/>
    <w:rsid w:val="0067564B"/>
    <w:rsid w:val="006768B7"/>
    <w:rsid w:val="00676D41"/>
    <w:rsid w:val="00677306"/>
    <w:rsid w:val="00677745"/>
    <w:rsid w:val="00680362"/>
    <w:rsid w:val="0068190E"/>
    <w:rsid w:val="00681AC2"/>
    <w:rsid w:val="006821C1"/>
    <w:rsid w:val="006825D5"/>
    <w:rsid w:val="00683BA9"/>
    <w:rsid w:val="00684A97"/>
    <w:rsid w:val="0068577D"/>
    <w:rsid w:val="006868E0"/>
    <w:rsid w:val="00687BA4"/>
    <w:rsid w:val="0069004F"/>
    <w:rsid w:val="0069024A"/>
    <w:rsid w:val="006903AC"/>
    <w:rsid w:val="00692ABA"/>
    <w:rsid w:val="006932D9"/>
    <w:rsid w:val="00694BB7"/>
    <w:rsid w:val="0069625B"/>
    <w:rsid w:val="00697F3C"/>
    <w:rsid w:val="006A13FA"/>
    <w:rsid w:val="006A1AD8"/>
    <w:rsid w:val="006A2242"/>
    <w:rsid w:val="006A2789"/>
    <w:rsid w:val="006A27CA"/>
    <w:rsid w:val="006A4395"/>
    <w:rsid w:val="006A4B24"/>
    <w:rsid w:val="006A4E90"/>
    <w:rsid w:val="006A4F00"/>
    <w:rsid w:val="006A53FF"/>
    <w:rsid w:val="006A5F05"/>
    <w:rsid w:val="006A6563"/>
    <w:rsid w:val="006A6758"/>
    <w:rsid w:val="006A6E6A"/>
    <w:rsid w:val="006A7005"/>
    <w:rsid w:val="006A77F8"/>
    <w:rsid w:val="006B0098"/>
    <w:rsid w:val="006B1FAE"/>
    <w:rsid w:val="006B20C5"/>
    <w:rsid w:val="006B2FE7"/>
    <w:rsid w:val="006B3D93"/>
    <w:rsid w:val="006B4434"/>
    <w:rsid w:val="006B5CA2"/>
    <w:rsid w:val="006B6156"/>
    <w:rsid w:val="006B6D2D"/>
    <w:rsid w:val="006B7022"/>
    <w:rsid w:val="006B72E9"/>
    <w:rsid w:val="006B77FA"/>
    <w:rsid w:val="006B7B0F"/>
    <w:rsid w:val="006B7DC7"/>
    <w:rsid w:val="006C02EE"/>
    <w:rsid w:val="006C06BD"/>
    <w:rsid w:val="006C07F0"/>
    <w:rsid w:val="006C1359"/>
    <w:rsid w:val="006C190B"/>
    <w:rsid w:val="006C1B79"/>
    <w:rsid w:val="006C40A6"/>
    <w:rsid w:val="006C4863"/>
    <w:rsid w:val="006C519F"/>
    <w:rsid w:val="006C5F75"/>
    <w:rsid w:val="006C62BF"/>
    <w:rsid w:val="006C68B9"/>
    <w:rsid w:val="006C73C1"/>
    <w:rsid w:val="006D06AA"/>
    <w:rsid w:val="006D152B"/>
    <w:rsid w:val="006D1692"/>
    <w:rsid w:val="006D2E1D"/>
    <w:rsid w:val="006D352C"/>
    <w:rsid w:val="006D3912"/>
    <w:rsid w:val="006D52D0"/>
    <w:rsid w:val="006D5844"/>
    <w:rsid w:val="006D5898"/>
    <w:rsid w:val="006D5B5F"/>
    <w:rsid w:val="006D5C79"/>
    <w:rsid w:val="006D6440"/>
    <w:rsid w:val="006E0410"/>
    <w:rsid w:val="006E080A"/>
    <w:rsid w:val="006E0BAE"/>
    <w:rsid w:val="006E1BAA"/>
    <w:rsid w:val="006E2E5B"/>
    <w:rsid w:val="006E3039"/>
    <w:rsid w:val="006E4497"/>
    <w:rsid w:val="006E4756"/>
    <w:rsid w:val="006E4759"/>
    <w:rsid w:val="006E485F"/>
    <w:rsid w:val="006E552A"/>
    <w:rsid w:val="006E607F"/>
    <w:rsid w:val="006E6246"/>
    <w:rsid w:val="006E78D1"/>
    <w:rsid w:val="006E7D44"/>
    <w:rsid w:val="006F002C"/>
    <w:rsid w:val="006F07D7"/>
    <w:rsid w:val="006F1855"/>
    <w:rsid w:val="006F1897"/>
    <w:rsid w:val="006F1BC5"/>
    <w:rsid w:val="006F1F95"/>
    <w:rsid w:val="006F241A"/>
    <w:rsid w:val="006F2445"/>
    <w:rsid w:val="006F249D"/>
    <w:rsid w:val="006F332B"/>
    <w:rsid w:val="006F353E"/>
    <w:rsid w:val="006F5BFB"/>
    <w:rsid w:val="006F66A1"/>
    <w:rsid w:val="006F79C2"/>
    <w:rsid w:val="007003F7"/>
    <w:rsid w:val="00700C9D"/>
    <w:rsid w:val="00700D51"/>
    <w:rsid w:val="007010E2"/>
    <w:rsid w:val="007011A5"/>
    <w:rsid w:val="00701F59"/>
    <w:rsid w:val="0070223B"/>
    <w:rsid w:val="007026E2"/>
    <w:rsid w:val="0070327D"/>
    <w:rsid w:val="00703913"/>
    <w:rsid w:val="00705061"/>
    <w:rsid w:val="00705867"/>
    <w:rsid w:val="007065CF"/>
    <w:rsid w:val="00706D2E"/>
    <w:rsid w:val="007075CB"/>
    <w:rsid w:val="00707E19"/>
    <w:rsid w:val="00710E25"/>
    <w:rsid w:val="007114F0"/>
    <w:rsid w:val="007115BC"/>
    <w:rsid w:val="007118A7"/>
    <w:rsid w:val="007119BE"/>
    <w:rsid w:val="00711B81"/>
    <w:rsid w:val="00712A74"/>
    <w:rsid w:val="0071467E"/>
    <w:rsid w:val="00715778"/>
    <w:rsid w:val="00715F80"/>
    <w:rsid w:val="00716E54"/>
    <w:rsid w:val="00717189"/>
    <w:rsid w:val="00717D79"/>
    <w:rsid w:val="00720162"/>
    <w:rsid w:val="00720F23"/>
    <w:rsid w:val="00720F6A"/>
    <w:rsid w:val="007214D6"/>
    <w:rsid w:val="007217C2"/>
    <w:rsid w:val="0072270D"/>
    <w:rsid w:val="007232B5"/>
    <w:rsid w:val="0072417B"/>
    <w:rsid w:val="00724D5F"/>
    <w:rsid w:val="00727358"/>
    <w:rsid w:val="00727659"/>
    <w:rsid w:val="00727AE4"/>
    <w:rsid w:val="00727EE6"/>
    <w:rsid w:val="00731EEC"/>
    <w:rsid w:val="0073235D"/>
    <w:rsid w:val="00732582"/>
    <w:rsid w:val="00732D5A"/>
    <w:rsid w:val="00732FCE"/>
    <w:rsid w:val="007337A8"/>
    <w:rsid w:val="00733955"/>
    <w:rsid w:val="0073445E"/>
    <w:rsid w:val="00734B52"/>
    <w:rsid w:val="007352A7"/>
    <w:rsid w:val="00735DAC"/>
    <w:rsid w:val="00735EA5"/>
    <w:rsid w:val="00735EC7"/>
    <w:rsid w:val="00736621"/>
    <w:rsid w:val="0073733D"/>
    <w:rsid w:val="00737BE8"/>
    <w:rsid w:val="00737C90"/>
    <w:rsid w:val="00740866"/>
    <w:rsid w:val="00741871"/>
    <w:rsid w:val="00742B93"/>
    <w:rsid w:val="007440A3"/>
    <w:rsid w:val="007458C3"/>
    <w:rsid w:val="007467DE"/>
    <w:rsid w:val="00746B05"/>
    <w:rsid w:val="00747208"/>
    <w:rsid w:val="007476F9"/>
    <w:rsid w:val="00747D0E"/>
    <w:rsid w:val="00747D43"/>
    <w:rsid w:val="0075103D"/>
    <w:rsid w:val="007513A0"/>
    <w:rsid w:val="007514A2"/>
    <w:rsid w:val="007515E5"/>
    <w:rsid w:val="00751FFE"/>
    <w:rsid w:val="007526D8"/>
    <w:rsid w:val="00752D30"/>
    <w:rsid w:val="0075301A"/>
    <w:rsid w:val="00753165"/>
    <w:rsid w:val="00754382"/>
    <w:rsid w:val="00754E7F"/>
    <w:rsid w:val="00755442"/>
    <w:rsid w:val="00755E04"/>
    <w:rsid w:val="00755EE6"/>
    <w:rsid w:val="007562C9"/>
    <w:rsid w:val="007562F0"/>
    <w:rsid w:val="00757369"/>
    <w:rsid w:val="00760B7B"/>
    <w:rsid w:val="00760BEA"/>
    <w:rsid w:val="00761528"/>
    <w:rsid w:val="007615D3"/>
    <w:rsid w:val="007617C4"/>
    <w:rsid w:val="00762A14"/>
    <w:rsid w:val="00762DF8"/>
    <w:rsid w:val="00764670"/>
    <w:rsid w:val="00764D05"/>
    <w:rsid w:val="00766122"/>
    <w:rsid w:val="0076710D"/>
    <w:rsid w:val="00770011"/>
    <w:rsid w:val="00770593"/>
    <w:rsid w:val="00770744"/>
    <w:rsid w:val="007708AE"/>
    <w:rsid w:val="0077164B"/>
    <w:rsid w:val="007716ED"/>
    <w:rsid w:val="00771E9D"/>
    <w:rsid w:val="007727CB"/>
    <w:rsid w:val="007728FC"/>
    <w:rsid w:val="007734CE"/>
    <w:rsid w:val="007739B9"/>
    <w:rsid w:val="00775F36"/>
    <w:rsid w:val="007761CB"/>
    <w:rsid w:val="007762EA"/>
    <w:rsid w:val="0077637C"/>
    <w:rsid w:val="0077656B"/>
    <w:rsid w:val="00780274"/>
    <w:rsid w:val="007809D2"/>
    <w:rsid w:val="00780E3E"/>
    <w:rsid w:val="00782095"/>
    <w:rsid w:val="00782412"/>
    <w:rsid w:val="007828C6"/>
    <w:rsid w:val="007838AD"/>
    <w:rsid w:val="00783C0A"/>
    <w:rsid w:val="00784A77"/>
    <w:rsid w:val="0078514A"/>
    <w:rsid w:val="0078593E"/>
    <w:rsid w:val="00785E90"/>
    <w:rsid w:val="007867A2"/>
    <w:rsid w:val="00786BF1"/>
    <w:rsid w:val="007875C6"/>
    <w:rsid w:val="007878BC"/>
    <w:rsid w:val="00792088"/>
    <w:rsid w:val="0079230C"/>
    <w:rsid w:val="00793A3D"/>
    <w:rsid w:val="007946EC"/>
    <w:rsid w:val="0079542E"/>
    <w:rsid w:val="00795D1D"/>
    <w:rsid w:val="00796E2B"/>
    <w:rsid w:val="007975DA"/>
    <w:rsid w:val="007A11FA"/>
    <w:rsid w:val="007A23D1"/>
    <w:rsid w:val="007A260E"/>
    <w:rsid w:val="007A2FE4"/>
    <w:rsid w:val="007A343D"/>
    <w:rsid w:val="007A3AE1"/>
    <w:rsid w:val="007A3D94"/>
    <w:rsid w:val="007A3E27"/>
    <w:rsid w:val="007A4C89"/>
    <w:rsid w:val="007A4CE8"/>
    <w:rsid w:val="007A55DE"/>
    <w:rsid w:val="007A5F4D"/>
    <w:rsid w:val="007A6A0E"/>
    <w:rsid w:val="007A6D5B"/>
    <w:rsid w:val="007A6F66"/>
    <w:rsid w:val="007A7580"/>
    <w:rsid w:val="007A773B"/>
    <w:rsid w:val="007A7940"/>
    <w:rsid w:val="007B12A8"/>
    <w:rsid w:val="007B1AAD"/>
    <w:rsid w:val="007B21DD"/>
    <w:rsid w:val="007B2C19"/>
    <w:rsid w:val="007B30CF"/>
    <w:rsid w:val="007B3D55"/>
    <w:rsid w:val="007B4402"/>
    <w:rsid w:val="007B6ECC"/>
    <w:rsid w:val="007B6EEA"/>
    <w:rsid w:val="007B7FB6"/>
    <w:rsid w:val="007C0D5B"/>
    <w:rsid w:val="007C1159"/>
    <w:rsid w:val="007C338F"/>
    <w:rsid w:val="007C3B0B"/>
    <w:rsid w:val="007C3B98"/>
    <w:rsid w:val="007C4C98"/>
    <w:rsid w:val="007C534D"/>
    <w:rsid w:val="007C55BE"/>
    <w:rsid w:val="007C5AB4"/>
    <w:rsid w:val="007C79E7"/>
    <w:rsid w:val="007C7AD1"/>
    <w:rsid w:val="007C7E1F"/>
    <w:rsid w:val="007D1427"/>
    <w:rsid w:val="007D1520"/>
    <w:rsid w:val="007D22C7"/>
    <w:rsid w:val="007D31DE"/>
    <w:rsid w:val="007D3355"/>
    <w:rsid w:val="007D3B5A"/>
    <w:rsid w:val="007D41D4"/>
    <w:rsid w:val="007D4593"/>
    <w:rsid w:val="007D4615"/>
    <w:rsid w:val="007D4725"/>
    <w:rsid w:val="007D484F"/>
    <w:rsid w:val="007D55EF"/>
    <w:rsid w:val="007D5C07"/>
    <w:rsid w:val="007D7DEB"/>
    <w:rsid w:val="007E08E7"/>
    <w:rsid w:val="007E0B1C"/>
    <w:rsid w:val="007E0E4B"/>
    <w:rsid w:val="007E1D98"/>
    <w:rsid w:val="007E2255"/>
    <w:rsid w:val="007E2A4F"/>
    <w:rsid w:val="007E361C"/>
    <w:rsid w:val="007E56C2"/>
    <w:rsid w:val="007E5E64"/>
    <w:rsid w:val="007E67B1"/>
    <w:rsid w:val="007E6C43"/>
    <w:rsid w:val="007E721D"/>
    <w:rsid w:val="007E797D"/>
    <w:rsid w:val="007F22FA"/>
    <w:rsid w:val="007F2BDC"/>
    <w:rsid w:val="007F3DA7"/>
    <w:rsid w:val="007F44BB"/>
    <w:rsid w:val="007F4EB9"/>
    <w:rsid w:val="007F60A5"/>
    <w:rsid w:val="007F6293"/>
    <w:rsid w:val="007F6340"/>
    <w:rsid w:val="007F683E"/>
    <w:rsid w:val="007F6C99"/>
    <w:rsid w:val="007F7071"/>
    <w:rsid w:val="007F7157"/>
    <w:rsid w:val="007F7407"/>
    <w:rsid w:val="007F77A6"/>
    <w:rsid w:val="007F7D3E"/>
    <w:rsid w:val="00800C59"/>
    <w:rsid w:val="00804644"/>
    <w:rsid w:val="008047DC"/>
    <w:rsid w:val="0080557A"/>
    <w:rsid w:val="00805D44"/>
    <w:rsid w:val="00805EE2"/>
    <w:rsid w:val="00805FA5"/>
    <w:rsid w:val="00806196"/>
    <w:rsid w:val="008067E3"/>
    <w:rsid w:val="00807E75"/>
    <w:rsid w:val="00810231"/>
    <w:rsid w:val="008103A4"/>
    <w:rsid w:val="008105F9"/>
    <w:rsid w:val="00810FEA"/>
    <w:rsid w:val="00811F9A"/>
    <w:rsid w:val="008121B8"/>
    <w:rsid w:val="008124F6"/>
    <w:rsid w:val="008126A1"/>
    <w:rsid w:val="0081293B"/>
    <w:rsid w:val="00813222"/>
    <w:rsid w:val="0081328E"/>
    <w:rsid w:val="00813476"/>
    <w:rsid w:val="00813ACE"/>
    <w:rsid w:val="00813C1D"/>
    <w:rsid w:val="00814190"/>
    <w:rsid w:val="00814D2F"/>
    <w:rsid w:val="00815916"/>
    <w:rsid w:val="00815932"/>
    <w:rsid w:val="00816BD9"/>
    <w:rsid w:val="00817B84"/>
    <w:rsid w:val="00820C18"/>
    <w:rsid w:val="00820D55"/>
    <w:rsid w:val="00820E07"/>
    <w:rsid w:val="00821066"/>
    <w:rsid w:val="00821347"/>
    <w:rsid w:val="00821CE1"/>
    <w:rsid w:val="00823116"/>
    <w:rsid w:val="00823FD3"/>
    <w:rsid w:val="00824369"/>
    <w:rsid w:val="00824822"/>
    <w:rsid w:val="00824E0C"/>
    <w:rsid w:val="00824FD4"/>
    <w:rsid w:val="00826DFF"/>
    <w:rsid w:val="008273DC"/>
    <w:rsid w:val="008279F7"/>
    <w:rsid w:val="008312FF"/>
    <w:rsid w:val="00831C8A"/>
    <w:rsid w:val="008344A8"/>
    <w:rsid w:val="008346F7"/>
    <w:rsid w:val="00834851"/>
    <w:rsid w:val="008353DB"/>
    <w:rsid w:val="00836AE3"/>
    <w:rsid w:val="0083714F"/>
    <w:rsid w:val="0083753F"/>
    <w:rsid w:val="0084037E"/>
    <w:rsid w:val="008407AF"/>
    <w:rsid w:val="008409C0"/>
    <w:rsid w:val="00840C67"/>
    <w:rsid w:val="00840DAB"/>
    <w:rsid w:val="00841B56"/>
    <w:rsid w:val="008429EB"/>
    <w:rsid w:val="00843298"/>
    <w:rsid w:val="008448E0"/>
    <w:rsid w:val="0084505A"/>
    <w:rsid w:val="00846B96"/>
    <w:rsid w:val="00846DCF"/>
    <w:rsid w:val="0084737D"/>
    <w:rsid w:val="00847AD2"/>
    <w:rsid w:val="00847B37"/>
    <w:rsid w:val="00850A72"/>
    <w:rsid w:val="008511CE"/>
    <w:rsid w:val="008518C7"/>
    <w:rsid w:val="0085194F"/>
    <w:rsid w:val="00854C22"/>
    <w:rsid w:val="00855001"/>
    <w:rsid w:val="00855410"/>
    <w:rsid w:val="00857C95"/>
    <w:rsid w:val="0086015D"/>
    <w:rsid w:val="00860314"/>
    <w:rsid w:val="008605F1"/>
    <w:rsid w:val="00860A45"/>
    <w:rsid w:val="00861B2F"/>
    <w:rsid w:val="00863248"/>
    <w:rsid w:val="00863316"/>
    <w:rsid w:val="0086413B"/>
    <w:rsid w:val="00866094"/>
    <w:rsid w:val="00866A50"/>
    <w:rsid w:val="00866C1E"/>
    <w:rsid w:val="008675CC"/>
    <w:rsid w:val="008703AA"/>
    <w:rsid w:val="00870446"/>
    <w:rsid w:val="00870A24"/>
    <w:rsid w:val="00871411"/>
    <w:rsid w:val="0087183C"/>
    <w:rsid w:val="0087226A"/>
    <w:rsid w:val="008726AC"/>
    <w:rsid w:val="00873682"/>
    <w:rsid w:val="00873CCB"/>
    <w:rsid w:val="00873D92"/>
    <w:rsid w:val="00873DF0"/>
    <w:rsid w:val="00873F2A"/>
    <w:rsid w:val="00874B79"/>
    <w:rsid w:val="008755A0"/>
    <w:rsid w:val="0087586F"/>
    <w:rsid w:val="008765F3"/>
    <w:rsid w:val="008769B9"/>
    <w:rsid w:val="00876CDB"/>
    <w:rsid w:val="00877139"/>
    <w:rsid w:val="008778B0"/>
    <w:rsid w:val="00877CEC"/>
    <w:rsid w:val="00877D21"/>
    <w:rsid w:val="00877F56"/>
    <w:rsid w:val="00880CEF"/>
    <w:rsid w:val="0088175C"/>
    <w:rsid w:val="008817C7"/>
    <w:rsid w:val="00881D63"/>
    <w:rsid w:val="00883062"/>
    <w:rsid w:val="00883256"/>
    <w:rsid w:val="00883778"/>
    <w:rsid w:val="00884014"/>
    <w:rsid w:val="00884091"/>
    <w:rsid w:val="00884752"/>
    <w:rsid w:val="00885024"/>
    <w:rsid w:val="00886027"/>
    <w:rsid w:val="00886E24"/>
    <w:rsid w:val="00887382"/>
    <w:rsid w:val="0088760F"/>
    <w:rsid w:val="00887A74"/>
    <w:rsid w:val="00887ADB"/>
    <w:rsid w:val="00892A8C"/>
    <w:rsid w:val="00892E9B"/>
    <w:rsid w:val="008936B7"/>
    <w:rsid w:val="008939B0"/>
    <w:rsid w:val="00893B1B"/>
    <w:rsid w:val="00893C3B"/>
    <w:rsid w:val="008944F8"/>
    <w:rsid w:val="008954FE"/>
    <w:rsid w:val="00895582"/>
    <w:rsid w:val="00895870"/>
    <w:rsid w:val="00895DDD"/>
    <w:rsid w:val="00896150"/>
    <w:rsid w:val="00896640"/>
    <w:rsid w:val="00896B99"/>
    <w:rsid w:val="0089711F"/>
    <w:rsid w:val="008973C6"/>
    <w:rsid w:val="008A2390"/>
    <w:rsid w:val="008A23B4"/>
    <w:rsid w:val="008A2D4D"/>
    <w:rsid w:val="008A390C"/>
    <w:rsid w:val="008A4A4E"/>
    <w:rsid w:val="008A5A82"/>
    <w:rsid w:val="008A6BAC"/>
    <w:rsid w:val="008B0508"/>
    <w:rsid w:val="008B1B86"/>
    <w:rsid w:val="008B1E73"/>
    <w:rsid w:val="008B2594"/>
    <w:rsid w:val="008B2AE2"/>
    <w:rsid w:val="008B3AF4"/>
    <w:rsid w:val="008B5411"/>
    <w:rsid w:val="008B58CB"/>
    <w:rsid w:val="008B670E"/>
    <w:rsid w:val="008B687A"/>
    <w:rsid w:val="008B6E2F"/>
    <w:rsid w:val="008C011E"/>
    <w:rsid w:val="008C017B"/>
    <w:rsid w:val="008C080E"/>
    <w:rsid w:val="008C104B"/>
    <w:rsid w:val="008C19C8"/>
    <w:rsid w:val="008C26CD"/>
    <w:rsid w:val="008C36C8"/>
    <w:rsid w:val="008C3B27"/>
    <w:rsid w:val="008C3D1C"/>
    <w:rsid w:val="008C4628"/>
    <w:rsid w:val="008C4F7F"/>
    <w:rsid w:val="008C50FE"/>
    <w:rsid w:val="008C678B"/>
    <w:rsid w:val="008C70F3"/>
    <w:rsid w:val="008C7364"/>
    <w:rsid w:val="008D0923"/>
    <w:rsid w:val="008D0CED"/>
    <w:rsid w:val="008D0EF2"/>
    <w:rsid w:val="008D1030"/>
    <w:rsid w:val="008D17B3"/>
    <w:rsid w:val="008D2C85"/>
    <w:rsid w:val="008D30D5"/>
    <w:rsid w:val="008D344F"/>
    <w:rsid w:val="008D3ADC"/>
    <w:rsid w:val="008D424B"/>
    <w:rsid w:val="008D6C41"/>
    <w:rsid w:val="008E0229"/>
    <w:rsid w:val="008E0C45"/>
    <w:rsid w:val="008E10B3"/>
    <w:rsid w:val="008E1E89"/>
    <w:rsid w:val="008E2488"/>
    <w:rsid w:val="008E2722"/>
    <w:rsid w:val="008E2EB3"/>
    <w:rsid w:val="008E34E8"/>
    <w:rsid w:val="008E3C5C"/>
    <w:rsid w:val="008E4084"/>
    <w:rsid w:val="008E4174"/>
    <w:rsid w:val="008E4CC8"/>
    <w:rsid w:val="008E5376"/>
    <w:rsid w:val="008E6134"/>
    <w:rsid w:val="008E69BB"/>
    <w:rsid w:val="008E6F7F"/>
    <w:rsid w:val="008E7ECE"/>
    <w:rsid w:val="008F06F0"/>
    <w:rsid w:val="008F13C7"/>
    <w:rsid w:val="008F1DFD"/>
    <w:rsid w:val="008F2070"/>
    <w:rsid w:val="008F2D36"/>
    <w:rsid w:val="008F3D7A"/>
    <w:rsid w:val="008F5585"/>
    <w:rsid w:val="008F6124"/>
    <w:rsid w:val="008F657E"/>
    <w:rsid w:val="008F67D7"/>
    <w:rsid w:val="008F6CAA"/>
    <w:rsid w:val="008F705C"/>
    <w:rsid w:val="008F7355"/>
    <w:rsid w:val="008F7AB1"/>
    <w:rsid w:val="008F7B55"/>
    <w:rsid w:val="0090076A"/>
    <w:rsid w:val="00900793"/>
    <w:rsid w:val="00901FB0"/>
    <w:rsid w:val="00902E59"/>
    <w:rsid w:val="0090328C"/>
    <w:rsid w:val="00904DE7"/>
    <w:rsid w:val="0090563B"/>
    <w:rsid w:val="00905F0C"/>
    <w:rsid w:val="00906539"/>
    <w:rsid w:val="0090655F"/>
    <w:rsid w:val="009074BC"/>
    <w:rsid w:val="00910950"/>
    <w:rsid w:val="00910F93"/>
    <w:rsid w:val="00912107"/>
    <w:rsid w:val="00914959"/>
    <w:rsid w:val="00916687"/>
    <w:rsid w:val="00917A4F"/>
    <w:rsid w:val="00917ABC"/>
    <w:rsid w:val="00921326"/>
    <w:rsid w:val="0092156C"/>
    <w:rsid w:val="00921832"/>
    <w:rsid w:val="00921FA7"/>
    <w:rsid w:val="009251A4"/>
    <w:rsid w:val="00925379"/>
    <w:rsid w:val="009254D2"/>
    <w:rsid w:val="0092622D"/>
    <w:rsid w:val="00926597"/>
    <w:rsid w:val="00926886"/>
    <w:rsid w:val="009270AA"/>
    <w:rsid w:val="009306C4"/>
    <w:rsid w:val="00930A63"/>
    <w:rsid w:val="00931303"/>
    <w:rsid w:val="00931910"/>
    <w:rsid w:val="00931B3C"/>
    <w:rsid w:val="00932850"/>
    <w:rsid w:val="0093421B"/>
    <w:rsid w:val="009348E3"/>
    <w:rsid w:val="0093613F"/>
    <w:rsid w:val="0093712E"/>
    <w:rsid w:val="00937581"/>
    <w:rsid w:val="009379DB"/>
    <w:rsid w:val="00937D25"/>
    <w:rsid w:val="00937F0B"/>
    <w:rsid w:val="009408A5"/>
    <w:rsid w:val="00940905"/>
    <w:rsid w:val="00940EE7"/>
    <w:rsid w:val="009420A6"/>
    <w:rsid w:val="009428C6"/>
    <w:rsid w:val="00943DD8"/>
    <w:rsid w:val="0094598E"/>
    <w:rsid w:val="00946CB9"/>
    <w:rsid w:val="00946D37"/>
    <w:rsid w:val="00947BC8"/>
    <w:rsid w:val="00950F03"/>
    <w:rsid w:val="009510DE"/>
    <w:rsid w:val="00953AC4"/>
    <w:rsid w:val="00953B6D"/>
    <w:rsid w:val="00954AC1"/>
    <w:rsid w:val="00956EAA"/>
    <w:rsid w:val="00957F5E"/>
    <w:rsid w:val="0096162B"/>
    <w:rsid w:val="00962BA1"/>
    <w:rsid w:val="0096427B"/>
    <w:rsid w:val="00964752"/>
    <w:rsid w:val="00964958"/>
    <w:rsid w:val="00965C93"/>
    <w:rsid w:val="00965FD0"/>
    <w:rsid w:val="00966C9A"/>
    <w:rsid w:val="00966E0C"/>
    <w:rsid w:val="00967E28"/>
    <w:rsid w:val="009701BD"/>
    <w:rsid w:val="00972987"/>
    <w:rsid w:val="0097316F"/>
    <w:rsid w:val="00976214"/>
    <w:rsid w:val="009770BF"/>
    <w:rsid w:val="00977339"/>
    <w:rsid w:val="00980103"/>
    <w:rsid w:val="00981220"/>
    <w:rsid w:val="00981301"/>
    <w:rsid w:val="00981885"/>
    <w:rsid w:val="00981D21"/>
    <w:rsid w:val="00982558"/>
    <w:rsid w:val="00982F25"/>
    <w:rsid w:val="00982FBE"/>
    <w:rsid w:val="00983B56"/>
    <w:rsid w:val="00983CD1"/>
    <w:rsid w:val="00984726"/>
    <w:rsid w:val="00985422"/>
    <w:rsid w:val="009861EC"/>
    <w:rsid w:val="00986C86"/>
    <w:rsid w:val="00986D92"/>
    <w:rsid w:val="009873DF"/>
    <w:rsid w:val="00987873"/>
    <w:rsid w:val="00990056"/>
    <w:rsid w:val="009906D5"/>
    <w:rsid w:val="00990C7F"/>
    <w:rsid w:val="00990E08"/>
    <w:rsid w:val="00991C72"/>
    <w:rsid w:val="00991E16"/>
    <w:rsid w:val="009926B1"/>
    <w:rsid w:val="00994534"/>
    <w:rsid w:val="0099530B"/>
    <w:rsid w:val="0099568E"/>
    <w:rsid w:val="00995BB5"/>
    <w:rsid w:val="00996364"/>
    <w:rsid w:val="00997F2D"/>
    <w:rsid w:val="009A14EB"/>
    <w:rsid w:val="009A3E32"/>
    <w:rsid w:val="009A5F07"/>
    <w:rsid w:val="009A610C"/>
    <w:rsid w:val="009A612C"/>
    <w:rsid w:val="009B0072"/>
    <w:rsid w:val="009B06AE"/>
    <w:rsid w:val="009B21EB"/>
    <w:rsid w:val="009B2618"/>
    <w:rsid w:val="009B2CC8"/>
    <w:rsid w:val="009B2E32"/>
    <w:rsid w:val="009B2F98"/>
    <w:rsid w:val="009B32C9"/>
    <w:rsid w:val="009B3C96"/>
    <w:rsid w:val="009B40DF"/>
    <w:rsid w:val="009B432D"/>
    <w:rsid w:val="009B49D8"/>
    <w:rsid w:val="009B58CC"/>
    <w:rsid w:val="009B5AF8"/>
    <w:rsid w:val="009C055C"/>
    <w:rsid w:val="009C0758"/>
    <w:rsid w:val="009C0EDA"/>
    <w:rsid w:val="009C109C"/>
    <w:rsid w:val="009C2136"/>
    <w:rsid w:val="009C36DA"/>
    <w:rsid w:val="009C50B2"/>
    <w:rsid w:val="009C5250"/>
    <w:rsid w:val="009C5E93"/>
    <w:rsid w:val="009C69C1"/>
    <w:rsid w:val="009C7760"/>
    <w:rsid w:val="009D1BEE"/>
    <w:rsid w:val="009D1FB8"/>
    <w:rsid w:val="009D32C4"/>
    <w:rsid w:val="009D379E"/>
    <w:rsid w:val="009D4277"/>
    <w:rsid w:val="009D433F"/>
    <w:rsid w:val="009D4E56"/>
    <w:rsid w:val="009D5854"/>
    <w:rsid w:val="009D5F82"/>
    <w:rsid w:val="009D6224"/>
    <w:rsid w:val="009D6696"/>
    <w:rsid w:val="009D6917"/>
    <w:rsid w:val="009D72EC"/>
    <w:rsid w:val="009D7E24"/>
    <w:rsid w:val="009E088F"/>
    <w:rsid w:val="009E0C4C"/>
    <w:rsid w:val="009E0CB8"/>
    <w:rsid w:val="009E26FE"/>
    <w:rsid w:val="009E2A6C"/>
    <w:rsid w:val="009E5E74"/>
    <w:rsid w:val="009E6347"/>
    <w:rsid w:val="009E6A0C"/>
    <w:rsid w:val="009E741B"/>
    <w:rsid w:val="009E74BE"/>
    <w:rsid w:val="009E7E5C"/>
    <w:rsid w:val="009F0B77"/>
    <w:rsid w:val="009F1372"/>
    <w:rsid w:val="009F1AB1"/>
    <w:rsid w:val="009F1E5A"/>
    <w:rsid w:val="009F29C4"/>
    <w:rsid w:val="009F438C"/>
    <w:rsid w:val="009F4475"/>
    <w:rsid w:val="009F4509"/>
    <w:rsid w:val="009F64FE"/>
    <w:rsid w:val="009F6636"/>
    <w:rsid w:val="009F66C7"/>
    <w:rsid w:val="009F6A6B"/>
    <w:rsid w:val="009F6C1F"/>
    <w:rsid w:val="009F71C5"/>
    <w:rsid w:val="009F72C6"/>
    <w:rsid w:val="00A0018F"/>
    <w:rsid w:val="00A00542"/>
    <w:rsid w:val="00A0186C"/>
    <w:rsid w:val="00A01D84"/>
    <w:rsid w:val="00A03C03"/>
    <w:rsid w:val="00A03CD0"/>
    <w:rsid w:val="00A050BC"/>
    <w:rsid w:val="00A057CA"/>
    <w:rsid w:val="00A059D8"/>
    <w:rsid w:val="00A06D3D"/>
    <w:rsid w:val="00A07A58"/>
    <w:rsid w:val="00A07DEB"/>
    <w:rsid w:val="00A1095B"/>
    <w:rsid w:val="00A142AA"/>
    <w:rsid w:val="00A154A1"/>
    <w:rsid w:val="00A157F8"/>
    <w:rsid w:val="00A15E83"/>
    <w:rsid w:val="00A162EB"/>
    <w:rsid w:val="00A164C5"/>
    <w:rsid w:val="00A167B8"/>
    <w:rsid w:val="00A1730F"/>
    <w:rsid w:val="00A17A2E"/>
    <w:rsid w:val="00A21F25"/>
    <w:rsid w:val="00A222BE"/>
    <w:rsid w:val="00A226F9"/>
    <w:rsid w:val="00A234D8"/>
    <w:rsid w:val="00A23E50"/>
    <w:rsid w:val="00A248F3"/>
    <w:rsid w:val="00A2589A"/>
    <w:rsid w:val="00A2767D"/>
    <w:rsid w:val="00A3000B"/>
    <w:rsid w:val="00A30628"/>
    <w:rsid w:val="00A30D0B"/>
    <w:rsid w:val="00A31AA7"/>
    <w:rsid w:val="00A32D82"/>
    <w:rsid w:val="00A336CB"/>
    <w:rsid w:val="00A3481E"/>
    <w:rsid w:val="00A34BB9"/>
    <w:rsid w:val="00A34D32"/>
    <w:rsid w:val="00A3563C"/>
    <w:rsid w:val="00A35CF7"/>
    <w:rsid w:val="00A35F4E"/>
    <w:rsid w:val="00A367EB"/>
    <w:rsid w:val="00A36FFA"/>
    <w:rsid w:val="00A37076"/>
    <w:rsid w:val="00A41284"/>
    <w:rsid w:val="00A41424"/>
    <w:rsid w:val="00A4220B"/>
    <w:rsid w:val="00A43E74"/>
    <w:rsid w:val="00A4438F"/>
    <w:rsid w:val="00A46C60"/>
    <w:rsid w:val="00A46D9E"/>
    <w:rsid w:val="00A472DE"/>
    <w:rsid w:val="00A50244"/>
    <w:rsid w:val="00A5067D"/>
    <w:rsid w:val="00A52219"/>
    <w:rsid w:val="00A5240A"/>
    <w:rsid w:val="00A52F6A"/>
    <w:rsid w:val="00A53342"/>
    <w:rsid w:val="00A541E3"/>
    <w:rsid w:val="00A54EF8"/>
    <w:rsid w:val="00A54EF9"/>
    <w:rsid w:val="00A559FE"/>
    <w:rsid w:val="00A56135"/>
    <w:rsid w:val="00A573B1"/>
    <w:rsid w:val="00A573D4"/>
    <w:rsid w:val="00A57C38"/>
    <w:rsid w:val="00A57DA6"/>
    <w:rsid w:val="00A57E52"/>
    <w:rsid w:val="00A60AB7"/>
    <w:rsid w:val="00A61071"/>
    <w:rsid w:val="00A61377"/>
    <w:rsid w:val="00A62ACE"/>
    <w:rsid w:val="00A63E09"/>
    <w:rsid w:val="00A63EBA"/>
    <w:rsid w:val="00A6562C"/>
    <w:rsid w:val="00A65F26"/>
    <w:rsid w:val="00A66906"/>
    <w:rsid w:val="00A669DB"/>
    <w:rsid w:val="00A66B22"/>
    <w:rsid w:val="00A67598"/>
    <w:rsid w:val="00A67B5B"/>
    <w:rsid w:val="00A67C9B"/>
    <w:rsid w:val="00A73181"/>
    <w:rsid w:val="00A7327D"/>
    <w:rsid w:val="00A735B1"/>
    <w:rsid w:val="00A73FFC"/>
    <w:rsid w:val="00A7493D"/>
    <w:rsid w:val="00A74CA1"/>
    <w:rsid w:val="00A74E6C"/>
    <w:rsid w:val="00A75A9E"/>
    <w:rsid w:val="00A75DAA"/>
    <w:rsid w:val="00A76FFD"/>
    <w:rsid w:val="00A779DE"/>
    <w:rsid w:val="00A80978"/>
    <w:rsid w:val="00A80FA0"/>
    <w:rsid w:val="00A81B83"/>
    <w:rsid w:val="00A82347"/>
    <w:rsid w:val="00A8459D"/>
    <w:rsid w:val="00A849C3"/>
    <w:rsid w:val="00A84B12"/>
    <w:rsid w:val="00A84D61"/>
    <w:rsid w:val="00A84D8F"/>
    <w:rsid w:val="00A85890"/>
    <w:rsid w:val="00A90C3E"/>
    <w:rsid w:val="00A91B4C"/>
    <w:rsid w:val="00A922EB"/>
    <w:rsid w:val="00A92D35"/>
    <w:rsid w:val="00A92E8A"/>
    <w:rsid w:val="00A93F53"/>
    <w:rsid w:val="00A954EE"/>
    <w:rsid w:val="00A9748E"/>
    <w:rsid w:val="00A979EE"/>
    <w:rsid w:val="00AA12D9"/>
    <w:rsid w:val="00AA4359"/>
    <w:rsid w:val="00AA55A9"/>
    <w:rsid w:val="00AA6276"/>
    <w:rsid w:val="00AA73FE"/>
    <w:rsid w:val="00AA77EA"/>
    <w:rsid w:val="00AB0956"/>
    <w:rsid w:val="00AB0C17"/>
    <w:rsid w:val="00AB0F1C"/>
    <w:rsid w:val="00AB21E5"/>
    <w:rsid w:val="00AB21E6"/>
    <w:rsid w:val="00AB262A"/>
    <w:rsid w:val="00AB269B"/>
    <w:rsid w:val="00AB4FE7"/>
    <w:rsid w:val="00AB6932"/>
    <w:rsid w:val="00AC00D8"/>
    <w:rsid w:val="00AC0F63"/>
    <w:rsid w:val="00AC25A3"/>
    <w:rsid w:val="00AC2D29"/>
    <w:rsid w:val="00AC334C"/>
    <w:rsid w:val="00AC349F"/>
    <w:rsid w:val="00AC3A1E"/>
    <w:rsid w:val="00AC3A37"/>
    <w:rsid w:val="00AC3D68"/>
    <w:rsid w:val="00AC42E6"/>
    <w:rsid w:val="00AC66FA"/>
    <w:rsid w:val="00AC74F1"/>
    <w:rsid w:val="00AC7C96"/>
    <w:rsid w:val="00AC7E07"/>
    <w:rsid w:val="00AD00A9"/>
    <w:rsid w:val="00AD0170"/>
    <w:rsid w:val="00AD19D0"/>
    <w:rsid w:val="00AD3AEB"/>
    <w:rsid w:val="00AD6996"/>
    <w:rsid w:val="00AD7200"/>
    <w:rsid w:val="00AD79CA"/>
    <w:rsid w:val="00AE0D72"/>
    <w:rsid w:val="00AE1710"/>
    <w:rsid w:val="00AE5983"/>
    <w:rsid w:val="00AE6248"/>
    <w:rsid w:val="00AE6548"/>
    <w:rsid w:val="00AE6697"/>
    <w:rsid w:val="00AE78E1"/>
    <w:rsid w:val="00AF1664"/>
    <w:rsid w:val="00AF1CE9"/>
    <w:rsid w:val="00AF270D"/>
    <w:rsid w:val="00AF2756"/>
    <w:rsid w:val="00AF2843"/>
    <w:rsid w:val="00AF325F"/>
    <w:rsid w:val="00AF3606"/>
    <w:rsid w:val="00AF42E7"/>
    <w:rsid w:val="00AF5B3F"/>
    <w:rsid w:val="00AF6004"/>
    <w:rsid w:val="00AF6AD2"/>
    <w:rsid w:val="00AF79C7"/>
    <w:rsid w:val="00AF7CB6"/>
    <w:rsid w:val="00B00409"/>
    <w:rsid w:val="00B00C14"/>
    <w:rsid w:val="00B00D6F"/>
    <w:rsid w:val="00B029DB"/>
    <w:rsid w:val="00B02DB9"/>
    <w:rsid w:val="00B03DC8"/>
    <w:rsid w:val="00B04D10"/>
    <w:rsid w:val="00B05093"/>
    <w:rsid w:val="00B06FC8"/>
    <w:rsid w:val="00B0764A"/>
    <w:rsid w:val="00B10349"/>
    <w:rsid w:val="00B107D1"/>
    <w:rsid w:val="00B10C0D"/>
    <w:rsid w:val="00B11858"/>
    <w:rsid w:val="00B1227D"/>
    <w:rsid w:val="00B12658"/>
    <w:rsid w:val="00B128E1"/>
    <w:rsid w:val="00B12C38"/>
    <w:rsid w:val="00B13698"/>
    <w:rsid w:val="00B13B88"/>
    <w:rsid w:val="00B14FA8"/>
    <w:rsid w:val="00B15308"/>
    <w:rsid w:val="00B15841"/>
    <w:rsid w:val="00B15EE9"/>
    <w:rsid w:val="00B16075"/>
    <w:rsid w:val="00B16349"/>
    <w:rsid w:val="00B1715F"/>
    <w:rsid w:val="00B23704"/>
    <w:rsid w:val="00B23C75"/>
    <w:rsid w:val="00B243DE"/>
    <w:rsid w:val="00B304BA"/>
    <w:rsid w:val="00B31392"/>
    <w:rsid w:val="00B320B6"/>
    <w:rsid w:val="00B32389"/>
    <w:rsid w:val="00B32482"/>
    <w:rsid w:val="00B32AED"/>
    <w:rsid w:val="00B34D98"/>
    <w:rsid w:val="00B36B91"/>
    <w:rsid w:val="00B36D13"/>
    <w:rsid w:val="00B37B2E"/>
    <w:rsid w:val="00B41BB9"/>
    <w:rsid w:val="00B422F4"/>
    <w:rsid w:val="00B42FAA"/>
    <w:rsid w:val="00B4418E"/>
    <w:rsid w:val="00B4438B"/>
    <w:rsid w:val="00B46A28"/>
    <w:rsid w:val="00B46E74"/>
    <w:rsid w:val="00B47343"/>
    <w:rsid w:val="00B50407"/>
    <w:rsid w:val="00B50711"/>
    <w:rsid w:val="00B508F2"/>
    <w:rsid w:val="00B518F9"/>
    <w:rsid w:val="00B5259F"/>
    <w:rsid w:val="00B52C7B"/>
    <w:rsid w:val="00B53648"/>
    <w:rsid w:val="00B53898"/>
    <w:rsid w:val="00B53FEA"/>
    <w:rsid w:val="00B547E1"/>
    <w:rsid w:val="00B548AF"/>
    <w:rsid w:val="00B54BFE"/>
    <w:rsid w:val="00B55006"/>
    <w:rsid w:val="00B55FB7"/>
    <w:rsid w:val="00B56208"/>
    <w:rsid w:val="00B57D79"/>
    <w:rsid w:val="00B60B1E"/>
    <w:rsid w:val="00B62172"/>
    <w:rsid w:val="00B6233A"/>
    <w:rsid w:val="00B623ED"/>
    <w:rsid w:val="00B62CAC"/>
    <w:rsid w:val="00B62E00"/>
    <w:rsid w:val="00B63FBC"/>
    <w:rsid w:val="00B63FC8"/>
    <w:rsid w:val="00B64F19"/>
    <w:rsid w:val="00B6726B"/>
    <w:rsid w:val="00B673A4"/>
    <w:rsid w:val="00B70597"/>
    <w:rsid w:val="00B72376"/>
    <w:rsid w:val="00B7292D"/>
    <w:rsid w:val="00B730F5"/>
    <w:rsid w:val="00B7329E"/>
    <w:rsid w:val="00B73A09"/>
    <w:rsid w:val="00B7593A"/>
    <w:rsid w:val="00B75C7B"/>
    <w:rsid w:val="00B76B69"/>
    <w:rsid w:val="00B8021E"/>
    <w:rsid w:val="00B80E69"/>
    <w:rsid w:val="00B8185F"/>
    <w:rsid w:val="00B82395"/>
    <w:rsid w:val="00B824D5"/>
    <w:rsid w:val="00B82606"/>
    <w:rsid w:val="00B82929"/>
    <w:rsid w:val="00B836C2"/>
    <w:rsid w:val="00B83E26"/>
    <w:rsid w:val="00B84801"/>
    <w:rsid w:val="00B84FF4"/>
    <w:rsid w:val="00B85F03"/>
    <w:rsid w:val="00B865EF"/>
    <w:rsid w:val="00B86A8B"/>
    <w:rsid w:val="00B87C8B"/>
    <w:rsid w:val="00B87D2C"/>
    <w:rsid w:val="00B9165F"/>
    <w:rsid w:val="00B92112"/>
    <w:rsid w:val="00B92D52"/>
    <w:rsid w:val="00B9485C"/>
    <w:rsid w:val="00B94A88"/>
    <w:rsid w:val="00B95469"/>
    <w:rsid w:val="00B9624E"/>
    <w:rsid w:val="00B96491"/>
    <w:rsid w:val="00B96F5B"/>
    <w:rsid w:val="00B9765A"/>
    <w:rsid w:val="00BA0185"/>
    <w:rsid w:val="00BA05A5"/>
    <w:rsid w:val="00BA2230"/>
    <w:rsid w:val="00BA2D93"/>
    <w:rsid w:val="00BA2DC9"/>
    <w:rsid w:val="00BA432D"/>
    <w:rsid w:val="00BA476D"/>
    <w:rsid w:val="00BA5068"/>
    <w:rsid w:val="00BA5971"/>
    <w:rsid w:val="00BA60A8"/>
    <w:rsid w:val="00BA7B1A"/>
    <w:rsid w:val="00BA7B76"/>
    <w:rsid w:val="00BA7D56"/>
    <w:rsid w:val="00BB3CAB"/>
    <w:rsid w:val="00BB433A"/>
    <w:rsid w:val="00BB47EA"/>
    <w:rsid w:val="00BB4C2F"/>
    <w:rsid w:val="00BB4CB7"/>
    <w:rsid w:val="00BB5CA0"/>
    <w:rsid w:val="00BC0A39"/>
    <w:rsid w:val="00BC0D83"/>
    <w:rsid w:val="00BC19F0"/>
    <w:rsid w:val="00BC3117"/>
    <w:rsid w:val="00BC37FB"/>
    <w:rsid w:val="00BC3849"/>
    <w:rsid w:val="00BC39BB"/>
    <w:rsid w:val="00BC40EC"/>
    <w:rsid w:val="00BC4157"/>
    <w:rsid w:val="00BC556F"/>
    <w:rsid w:val="00BC5E9D"/>
    <w:rsid w:val="00BC710F"/>
    <w:rsid w:val="00BC7219"/>
    <w:rsid w:val="00BC7B87"/>
    <w:rsid w:val="00BD00E7"/>
    <w:rsid w:val="00BD0271"/>
    <w:rsid w:val="00BD087C"/>
    <w:rsid w:val="00BD0951"/>
    <w:rsid w:val="00BD0A99"/>
    <w:rsid w:val="00BD0E0A"/>
    <w:rsid w:val="00BD139D"/>
    <w:rsid w:val="00BD1F74"/>
    <w:rsid w:val="00BD32A0"/>
    <w:rsid w:val="00BD3527"/>
    <w:rsid w:val="00BD36F4"/>
    <w:rsid w:val="00BD510A"/>
    <w:rsid w:val="00BD523D"/>
    <w:rsid w:val="00BD6353"/>
    <w:rsid w:val="00BD64CA"/>
    <w:rsid w:val="00BD6723"/>
    <w:rsid w:val="00BD75DB"/>
    <w:rsid w:val="00BE0A34"/>
    <w:rsid w:val="00BE1974"/>
    <w:rsid w:val="00BE1D52"/>
    <w:rsid w:val="00BE2D75"/>
    <w:rsid w:val="00BE3078"/>
    <w:rsid w:val="00BE3306"/>
    <w:rsid w:val="00BE3C24"/>
    <w:rsid w:val="00BE3C5C"/>
    <w:rsid w:val="00BE6316"/>
    <w:rsid w:val="00BE79A3"/>
    <w:rsid w:val="00BE7B83"/>
    <w:rsid w:val="00BE7DCC"/>
    <w:rsid w:val="00BF1780"/>
    <w:rsid w:val="00BF19FC"/>
    <w:rsid w:val="00BF2295"/>
    <w:rsid w:val="00BF363C"/>
    <w:rsid w:val="00BF3945"/>
    <w:rsid w:val="00BF448F"/>
    <w:rsid w:val="00BF4B5B"/>
    <w:rsid w:val="00BF4F83"/>
    <w:rsid w:val="00BF56D5"/>
    <w:rsid w:val="00BF61CB"/>
    <w:rsid w:val="00BF71A4"/>
    <w:rsid w:val="00BF71E0"/>
    <w:rsid w:val="00BF7433"/>
    <w:rsid w:val="00BF7BBC"/>
    <w:rsid w:val="00C006AC"/>
    <w:rsid w:val="00C02437"/>
    <w:rsid w:val="00C02E13"/>
    <w:rsid w:val="00C03E8E"/>
    <w:rsid w:val="00C05473"/>
    <w:rsid w:val="00C078A1"/>
    <w:rsid w:val="00C07B7C"/>
    <w:rsid w:val="00C104BE"/>
    <w:rsid w:val="00C10ACE"/>
    <w:rsid w:val="00C114A8"/>
    <w:rsid w:val="00C11684"/>
    <w:rsid w:val="00C11E65"/>
    <w:rsid w:val="00C12561"/>
    <w:rsid w:val="00C1314C"/>
    <w:rsid w:val="00C13DB4"/>
    <w:rsid w:val="00C14068"/>
    <w:rsid w:val="00C14CF2"/>
    <w:rsid w:val="00C15F10"/>
    <w:rsid w:val="00C160E6"/>
    <w:rsid w:val="00C168A3"/>
    <w:rsid w:val="00C17F8E"/>
    <w:rsid w:val="00C200EC"/>
    <w:rsid w:val="00C2021F"/>
    <w:rsid w:val="00C20861"/>
    <w:rsid w:val="00C20CF6"/>
    <w:rsid w:val="00C20EDE"/>
    <w:rsid w:val="00C212AC"/>
    <w:rsid w:val="00C2136A"/>
    <w:rsid w:val="00C219A0"/>
    <w:rsid w:val="00C2236D"/>
    <w:rsid w:val="00C234BC"/>
    <w:rsid w:val="00C2427D"/>
    <w:rsid w:val="00C24E25"/>
    <w:rsid w:val="00C250BC"/>
    <w:rsid w:val="00C25401"/>
    <w:rsid w:val="00C25BD7"/>
    <w:rsid w:val="00C25D59"/>
    <w:rsid w:val="00C26738"/>
    <w:rsid w:val="00C26C91"/>
    <w:rsid w:val="00C270BF"/>
    <w:rsid w:val="00C271AD"/>
    <w:rsid w:val="00C27AAF"/>
    <w:rsid w:val="00C31ABA"/>
    <w:rsid w:val="00C31FDC"/>
    <w:rsid w:val="00C3255C"/>
    <w:rsid w:val="00C32EB4"/>
    <w:rsid w:val="00C330D0"/>
    <w:rsid w:val="00C3324E"/>
    <w:rsid w:val="00C33FB7"/>
    <w:rsid w:val="00C34243"/>
    <w:rsid w:val="00C3484A"/>
    <w:rsid w:val="00C34DCE"/>
    <w:rsid w:val="00C3516D"/>
    <w:rsid w:val="00C359D1"/>
    <w:rsid w:val="00C35DC7"/>
    <w:rsid w:val="00C36231"/>
    <w:rsid w:val="00C36710"/>
    <w:rsid w:val="00C378CD"/>
    <w:rsid w:val="00C37EE3"/>
    <w:rsid w:val="00C409FD"/>
    <w:rsid w:val="00C40E52"/>
    <w:rsid w:val="00C412A2"/>
    <w:rsid w:val="00C415A8"/>
    <w:rsid w:val="00C43967"/>
    <w:rsid w:val="00C4411F"/>
    <w:rsid w:val="00C4438E"/>
    <w:rsid w:val="00C45823"/>
    <w:rsid w:val="00C466A3"/>
    <w:rsid w:val="00C46D8B"/>
    <w:rsid w:val="00C473A9"/>
    <w:rsid w:val="00C47411"/>
    <w:rsid w:val="00C47AD0"/>
    <w:rsid w:val="00C50630"/>
    <w:rsid w:val="00C50A2F"/>
    <w:rsid w:val="00C50DD0"/>
    <w:rsid w:val="00C515B4"/>
    <w:rsid w:val="00C5302B"/>
    <w:rsid w:val="00C53164"/>
    <w:rsid w:val="00C53542"/>
    <w:rsid w:val="00C54DA7"/>
    <w:rsid w:val="00C55046"/>
    <w:rsid w:val="00C56999"/>
    <w:rsid w:val="00C602EA"/>
    <w:rsid w:val="00C612CB"/>
    <w:rsid w:val="00C61660"/>
    <w:rsid w:val="00C63A08"/>
    <w:rsid w:val="00C63D52"/>
    <w:rsid w:val="00C65225"/>
    <w:rsid w:val="00C65F19"/>
    <w:rsid w:val="00C670DA"/>
    <w:rsid w:val="00C674B7"/>
    <w:rsid w:val="00C674E7"/>
    <w:rsid w:val="00C67743"/>
    <w:rsid w:val="00C67867"/>
    <w:rsid w:val="00C67C67"/>
    <w:rsid w:val="00C70204"/>
    <w:rsid w:val="00C70706"/>
    <w:rsid w:val="00C7090C"/>
    <w:rsid w:val="00C71AE1"/>
    <w:rsid w:val="00C73066"/>
    <w:rsid w:val="00C7397B"/>
    <w:rsid w:val="00C73BDF"/>
    <w:rsid w:val="00C7562D"/>
    <w:rsid w:val="00C76E59"/>
    <w:rsid w:val="00C772EF"/>
    <w:rsid w:val="00C77BA5"/>
    <w:rsid w:val="00C8019D"/>
    <w:rsid w:val="00C80B9C"/>
    <w:rsid w:val="00C82556"/>
    <w:rsid w:val="00C83A94"/>
    <w:rsid w:val="00C83BA9"/>
    <w:rsid w:val="00C845F1"/>
    <w:rsid w:val="00C84F96"/>
    <w:rsid w:val="00C856BD"/>
    <w:rsid w:val="00C858F2"/>
    <w:rsid w:val="00C859B9"/>
    <w:rsid w:val="00C86DD5"/>
    <w:rsid w:val="00C8745B"/>
    <w:rsid w:val="00C9042B"/>
    <w:rsid w:val="00C90BCD"/>
    <w:rsid w:val="00C91882"/>
    <w:rsid w:val="00C91D16"/>
    <w:rsid w:val="00C91DDB"/>
    <w:rsid w:val="00C927E5"/>
    <w:rsid w:val="00C928B5"/>
    <w:rsid w:val="00C92A12"/>
    <w:rsid w:val="00C94C0E"/>
    <w:rsid w:val="00C95796"/>
    <w:rsid w:val="00C95DB4"/>
    <w:rsid w:val="00CA0840"/>
    <w:rsid w:val="00CA13CC"/>
    <w:rsid w:val="00CA1E0F"/>
    <w:rsid w:val="00CA2EDD"/>
    <w:rsid w:val="00CA5869"/>
    <w:rsid w:val="00CA7041"/>
    <w:rsid w:val="00CA76AB"/>
    <w:rsid w:val="00CB06A9"/>
    <w:rsid w:val="00CB0ABB"/>
    <w:rsid w:val="00CB0B4D"/>
    <w:rsid w:val="00CB0EA9"/>
    <w:rsid w:val="00CB1111"/>
    <w:rsid w:val="00CB1D27"/>
    <w:rsid w:val="00CB1FD2"/>
    <w:rsid w:val="00CB206C"/>
    <w:rsid w:val="00CB3A25"/>
    <w:rsid w:val="00CB3D24"/>
    <w:rsid w:val="00CB4BF2"/>
    <w:rsid w:val="00CB6C92"/>
    <w:rsid w:val="00CB7E47"/>
    <w:rsid w:val="00CC062E"/>
    <w:rsid w:val="00CC0C93"/>
    <w:rsid w:val="00CC182A"/>
    <w:rsid w:val="00CC1876"/>
    <w:rsid w:val="00CC2025"/>
    <w:rsid w:val="00CC2EB3"/>
    <w:rsid w:val="00CC2EE2"/>
    <w:rsid w:val="00CC3EE9"/>
    <w:rsid w:val="00CC4B9A"/>
    <w:rsid w:val="00CC4F62"/>
    <w:rsid w:val="00CC5310"/>
    <w:rsid w:val="00CC567D"/>
    <w:rsid w:val="00CC56AC"/>
    <w:rsid w:val="00CC5965"/>
    <w:rsid w:val="00CC7285"/>
    <w:rsid w:val="00CC7917"/>
    <w:rsid w:val="00CC7A90"/>
    <w:rsid w:val="00CC7AD5"/>
    <w:rsid w:val="00CD0F40"/>
    <w:rsid w:val="00CD1033"/>
    <w:rsid w:val="00CD11C7"/>
    <w:rsid w:val="00CD1A6B"/>
    <w:rsid w:val="00CD260E"/>
    <w:rsid w:val="00CD291D"/>
    <w:rsid w:val="00CD2A89"/>
    <w:rsid w:val="00CD2ACE"/>
    <w:rsid w:val="00CD3265"/>
    <w:rsid w:val="00CD341F"/>
    <w:rsid w:val="00CD3AC5"/>
    <w:rsid w:val="00CD43B4"/>
    <w:rsid w:val="00CD44E6"/>
    <w:rsid w:val="00CD5A50"/>
    <w:rsid w:val="00CD5CB4"/>
    <w:rsid w:val="00CD5F72"/>
    <w:rsid w:val="00CD6840"/>
    <w:rsid w:val="00CE00BE"/>
    <w:rsid w:val="00CE0121"/>
    <w:rsid w:val="00CE075E"/>
    <w:rsid w:val="00CE110B"/>
    <w:rsid w:val="00CE12CC"/>
    <w:rsid w:val="00CE174D"/>
    <w:rsid w:val="00CE25CF"/>
    <w:rsid w:val="00CE2A66"/>
    <w:rsid w:val="00CE3B39"/>
    <w:rsid w:val="00CE3CD3"/>
    <w:rsid w:val="00CE452A"/>
    <w:rsid w:val="00CE4F48"/>
    <w:rsid w:val="00CE584F"/>
    <w:rsid w:val="00CE693D"/>
    <w:rsid w:val="00CE6BA0"/>
    <w:rsid w:val="00CE6DA1"/>
    <w:rsid w:val="00CE757A"/>
    <w:rsid w:val="00CE7935"/>
    <w:rsid w:val="00CF0234"/>
    <w:rsid w:val="00CF027E"/>
    <w:rsid w:val="00CF1242"/>
    <w:rsid w:val="00CF18E2"/>
    <w:rsid w:val="00CF32E1"/>
    <w:rsid w:val="00CF3589"/>
    <w:rsid w:val="00CF3C32"/>
    <w:rsid w:val="00CF3EB6"/>
    <w:rsid w:val="00CF4575"/>
    <w:rsid w:val="00CF5A8A"/>
    <w:rsid w:val="00CF68BA"/>
    <w:rsid w:val="00CF7781"/>
    <w:rsid w:val="00CF7992"/>
    <w:rsid w:val="00CF7994"/>
    <w:rsid w:val="00CF7AE6"/>
    <w:rsid w:val="00CF7E3E"/>
    <w:rsid w:val="00D013F1"/>
    <w:rsid w:val="00D022C1"/>
    <w:rsid w:val="00D02531"/>
    <w:rsid w:val="00D02752"/>
    <w:rsid w:val="00D02BBA"/>
    <w:rsid w:val="00D02E59"/>
    <w:rsid w:val="00D03B95"/>
    <w:rsid w:val="00D03D52"/>
    <w:rsid w:val="00D047B2"/>
    <w:rsid w:val="00D05C74"/>
    <w:rsid w:val="00D06CD4"/>
    <w:rsid w:val="00D06F76"/>
    <w:rsid w:val="00D07791"/>
    <w:rsid w:val="00D07E2F"/>
    <w:rsid w:val="00D104E0"/>
    <w:rsid w:val="00D1111D"/>
    <w:rsid w:val="00D1164F"/>
    <w:rsid w:val="00D1215C"/>
    <w:rsid w:val="00D1377F"/>
    <w:rsid w:val="00D13854"/>
    <w:rsid w:val="00D13CBB"/>
    <w:rsid w:val="00D13F41"/>
    <w:rsid w:val="00D146E9"/>
    <w:rsid w:val="00D1472D"/>
    <w:rsid w:val="00D14F33"/>
    <w:rsid w:val="00D14F85"/>
    <w:rsid w:val="00D14F9B"/>
    <w:rsid w:val="00D1582E"/>
    <w:rsid w:val="00D15D6A"/>
    <w:rsid w:val="00D172A5"/>
    <w:rsid w:val="00D17C72"/>
    <w:rsid w:val="00D17FC3"/>
    <w:rsid w:val="00D20E1C"/>
    <w:rsid w:val="00D20FB4"/>
    <w:rsid w:val="00D213BA"/>
    <w:rsid w:val="00D21B9B"/>
    <w:rsid w:val="00D236E4"/>
    <w:rsid w:val="00D24552"/>
    <w:rsid w:val="00D24A01"/>
    <w:rsid w:val="00D260EE"/>
    <w:rsid w:val="00D26E41"/>
    <w:rsid w:val="00D30250"/>
    <w:rsid w:val="00D31669"/>
    <w:rsid w:val="00D31767"/>
    <w:rsid w:val="00D31949"/>
    <w:rsid w:val="00D3208D"/>
    <w:rsid w:val="00D32991"/>
    <w:rsid w:val="00D335C4"/>
    <w:rsid w:val="00D3379A"/>
    <w:rsid w:val="00D33B7F"/>
    <w:rsid w:val="00D355ED"/>
    <w:rsid w:val="00D3565D"/>
    <w:rsid w:val="00D3632C"/>
    <w:rsid w:val="00D36F38"/>
    <w:rsid w:val="00D37B58"/>
    <w:rsid w:val="00D4001B"/>
    <w:rsid w:val="00D40B53"/>
    <w:rsid w:val="00D4233C"/>
    <w:rsid w:val="00D434B7"/>
    <w:rsid w:val="00D43C44"/>
    <w:rsid w:val="00D4426C"/>
    <w:rsid w:val="00D449DE"/>
    <w:rsid w:val="00D45837"/>
    <w:rsid w:val="00D464C6"/>
    <w:rsid w:val="00D467FD"/>
    <w:rsid w:val="00D4793D"/>
    <w:rsid w:val="00D50001"/>
    <w:rsid w:val="00D5015D"/>
    <w:rsid w:val="00D502D7"/>
    <w:rsid w:val="00D53310"/>
    <w:rsid w:val="00D54D24"/>
    <w:rsid w:val="00D54FEF"/>
    <w:rsid w:val="00D5569B"/>
    <w:rsid w:val="00D55CBA"/>
    <w:rsid w:val="00D5709C"/>
    <w:rsid w:val="00D60427"/>
    <w:rsid w:val="00D62116"/>
    <w:rsid w:val="00D62744"/>
    <w:rsid w:val="00D65CAB"/>
    <w:rsid w:val="00D677CF"/>
    <w:rsid w:val="00D713B2"/>
    <w:rsid w:val="00D7177C"/>
    <w:rsid w:val="00D718BD"/>
    <w:rsid w:val="00D73037"/>
    <w:rsid w:val="00D735F9"/>
    <w:rsid w:val="00D74CB2"/>
    <w:rsid w:val="00D75447"/>
    <w:rsid w:val="00D75B53"/>
    <w:rsid w:val="00D7613D"/>
    <w:rsid w:val="00D77910"/>
    <w:rsid w:val="00D80806"/>
    <w:rsid w:val="00D818B9"/>
    <w:rsid w:val="00D81D09"/>
    <w:rsid w:val="00D82076"/>
    <w:rsid w:val="00D824E8"/>
    <w:rsid w:val="00D82CE9"/>
    <w:rsid w:val="00D82CF9"/>
    <w:rsid w:val="00D86018"/>
    <w:rsid w:val="00D8618E"/>
    <w:rsid w:val="00D863A0"/>
    <w:rsid w:val="00D8676F"/>
    <w:rsid w:val="00D87641"/>
    <w:rsid w:val="00D90890"/>
    <w:rsid w:val="00D918D4"/>
    <w:rsid w:val="00D91914"/>
    <w:rsid w:val="00D938E6"/>
    <w:rsid w:val="00D94F8C"/>
    <w:rsid w:val="00D95DA5"/>
    <w:rsid w:val="00D95EBD"/>
    <w:rsid w:val="00D96F86"/>
    <w:rsid w:val="00DA169B"/>
    <w:rsid w:val="00DA1D25"/>
    <w:rsid w:val="00DA1D4F"/>
    <w:rsid w:val="00DA214F"/>
    <w:rsid w:val="00DA331A"/>
    <w:rsid w:val="00DA38EE"/>
    <w:rsid w:val="00DA3BA6"/>
    <w:rsid w:val="00DA3C39"/>
    <w:rsid w:val="00DA3E33"/>
    <w:rsid w:val="00DA4E9B"/>
    <w:rsid w:val="00DA5569"/>
    <w:rsid w:val="00DA6550"/>
    <w:rsid w:val="00DA6D3D"/>
    <w:rsid w:val="00DA7286"/>
    <w:rsid w:val="00DA744F"/>
    <w:rsid w:val="00DA7C44"/>
    <w:rsid w:val="00DB16B3"/>
    <w:rsid w:val="00DB1AB6"/>
    <w:rsid w:val="00DB2407"/>
    <w:rsid w:val="00DB3419"/>
    <w:rsid w:val="00DB34DF"/>
    <w:rsid w:val="00DB37D4"/>
    <w:rsid w:val="00DB3EF8"/>
    <w:rsid w:val="00DB4515"/>
    <w:rsid w:val="00DB469D"/>
    <w:rsid w:val="00DB4C9A"/>
    <w:rsid w:val="00DB679D"/>
    <w:rsid w:val="00DB6B9C"/>
    <w:rsid w:val="00DB7662"/>
    <w:rsid w:val="00DB7AEE"/>
    <w:rsid w:val="00DC014A"/>
    <w:rsid w:val="00DC09B5"/>
    <w:rsid w:val="00DC1A94"/>
    <w:rsid w:val="00DC1C4E"/>
    <w:rsid w:val="00DC2B81"/>
    <w:rsid w:val="00DC37A5"/>
    <w:rsid w:val="00DC3ABE"/>
    <w:rsid w:val="00DC3F7F"/>
    <w:rsid w:val="00DC3FC5"/>
    <w:rsid w:val="00DC4978"/>
    <w:rsid w:val="00DC4A18"/>
    <w:rsid w:val="00DC51FB"/>
    <w:rsid w:val="00DC5F07"/>
    <w:rsid w:val="00DC6098"/>
    <w:rsid w:val="00DD0A99"/>
    <w:rsid w:val="00DD1F33"/>
    <w:rsid w:val="00DD4FF6"/>
    <w:rsid w:val="00DD6785"/>
    <w:rsid w:val="00DD6840"/>
    <w:rsid w:val="00DD6C09"/>
    <w:rsid w:val="00DD749F"/>
    <w:rsid w:val="00DD7EBD"/>
    <w:rsid w:val="00DE0505"/>
    <w:rsid w:val="00DE0595"/>
    <w:rsid w:val="00DE067B"/>
    <w:rsid w:val="00DE07B0"/>
    <w:rsid w:val="00DE1334"/>
    <w:rsid w:val="00DE13F2"/>
    <w:rsid w:val="00DE1FED"/>
    <w:rsid w:val="00DE37FD"/>
    <w:rsid w:val="00DE4673"/>
    <w:rsid w:val="00DE5B3D"/>
    <w:rsid w:val="00DE5CB6"/>
    <w:rsid w:val="00DE6514"/>
    <w:rsid w:val="00DE7362"/>
    <w:rsid w:val="00DE768B"/>
    <w:rsid w:val="00DE7B12"/>
    <w:rsid w:val="00DF04C0"/>
    <w:rsid w:val="00DF072D"/>
    <w:rsid w:val="00DF092A"/>
    <w:rsid w:val="00DF1ABA"/>
    <w:rsid w:val="00DF2678"/>
    <w:rsid w:val="00DF2ACC"/>
    <w:rsid w:val="00DF2ACE"/>
    <w:rsid w:val="00DF3158"/>
    <w:rsid w:val="00DF338C"/>
    <w:rsid w:val="00DF37F9"/>
    <w:rsid w:val="00DF3D9B"/>
    <w:rsid w:val="00DF4553"/>
    <w:rsid w:val="00DF4789"/>
    <w:rsid w:val="00DF5B90"/>
    <w:rsid w:val="00DF6075"/>
    <w:rsid w:val="00E0016C"/>
    <w:rsid w:val="00E0162C"/>
    <w:rsid w:val="00E018DA"/>
    <w:rsid w:val="00E02A7C"/>
    <w:rsid w:val="00E036CB"/>
    <w:rsid w:val="00E03C83"/>
    <w:rsid w:val="00E04221"/>
    <w:rsid w:val="00E044D1"/>
    <w:rsid w:val="00E047F0"/>
    <w:rsid w:val="00E04F8E"/>
    <w:rsid w:val="00E05029"/>
    <w:rsid w:val="00E06BD4"/>
    <w:rsid w:val="00E0761E"/>
    <w:rsid w:val="00E107AB"/>
    <w:rsid w:val="00E10B97"/>
    <w:rsid w:val="00E111B5"/>
    <w:rsid w:val="00E1167F"/>
    <w:rsid w:val="00E118BD"/>
    <w:rsid w:val="00E119D6"/>
    <w:rsid w:val="00E11FA4"/>
    <w:rsid w:val="00E12732"/>
    <w:rsid w:val="00E13BC3"/>
    <w:rsid w:val="00E13DF3"/>
    <w:rsid w:val="00E15313"/>
    <w:rsid w:val="00E158AC"/>
    <w:rsid w:val="00E158F1"/>
    <w:rsid w:val="00E15F42"/>
    <w:rsid w:val="00E16301"/>
    <w:rsid w:val="00E16FBA"/>
    <w:rsid w:val="00E17535"/>
    <w:rsid w:val="00E17D9C"/>
    <w:rsid w:val="00E17DD9"/>
    <w:rsid w:val="00E17EC3"/>
    <w:rsid w:val="00E20521"/>
    <w:rsid w:val="00E2061F"/>
    <w:rsid w:val="00E209A9"/>
    <w:rsid w:val="00E212B5"/>
    <w:rsid w:val="00E22583"/>
    <w:rsid w:val="00E22753"/>
    <w:rsid w:val="00E22C18"/>
    <w:rsid w:val="00E22C43"/>
    <w:rsid w:val="00E22FA9"/>
    <w:rsid w:val="00E23908"/>
    <w:rsid w:val="00E23AA8"/>
    <w:rsid w:val="00E23D58"/>
    <w:rsid w:val="00E23F5B"/>
    <w:rsid w:val="00E2457E"/>
    <w:rsid w:val="00E25FC5"/>
    <w:rsid w:val="00E270BB"/>
    <w:rsid w:val="00E27476"/>
    <w:rsid w:val="00E27E1B"/>
    <w:rsid w:val="00E27F96"/>
    <w:rsid w:val="00E3081F"/>
    <w:rsid w:val="00E30C43"/>
    <w:rsid w:val="00E30F50"/>
    <w:rsid w:val="00E3151C"/>
    <w:rsid w:val="00E3161E"/>
    <w:rsid w:val="00E31B76"/>
    <w:rsid w:val="00E32DC8"/>
    <w:rsid w:val="00E3332D"/>
    <w:rsid w:val="00E33BF8"/>
    <w:rsid w:val="00E342A8"/>
    <w:rsid w:val="00E34FF7"/>
    <w:rsid w:val="00E35CEC"/>
    <w:rsid w:val="00E36379"/>
    <w:rsid w:val="00E363DE"/>
    <w:rsid w:val="00E364C1"/>
    <w:rsid w:val="00E36782"/>
    <w:rsid w:val="00E36977"/>
    <w:rsid w:val="00E401D2"/>
    <w:rsid w:val="00E41442"/>
    <w:rsid w:val="00E415F5"/>
    <w:rsid w:val="00E42BA2"/>
    <w:rsid w:val="00E43741"/>
    <w:rsid w:val="00E4388D"/>
    <w:rsid w:val="00E43ECB"/>
    <w:rsid w:val="00E44290"/>
    <w:rsid w:val="00E4471E"/>
    <w:rsid w:val="00E44EEC"/>
    <w:rsid w:val="00E45826"/>
    <w:rsid w:val="00E45D78"/>
    <w:rsid w:val="00E4648F"/>
    <w:rsid w:val="00E46579"/>
    <w:rsid w:val="00E46701"/>
    <w:rsid w:val="00E5080E"/>
    <w:rsid w:val="00E5145C"/>
    <w:rsid w:val="00E51C80"/>
    <w:rsid w:val="00E52040"/>
    <w:rsid w:val="00E527E2"/>
    <w:rsid w:val="00E53B62"/>
    <w:rsid w:val="00E548BC"/>
    <w:rsid w:val="00E54E98"/>
    <w:rsid w:val="00E55867"/>
    <w:rsid w:val="00E562C4"/>
    <w:rsid w:val="00E56D25"/>
    <w:rsid w:val="00E56D92"/>
    <w:rsid w:val="00E56E9B"/>
    <w:rsid w:val="00E570EB"/>
    <w:rsid w:val="00E5747E"/>
    <w:rsid w:val="00E600A3"/>
    <w:rsid w:val="00E6061B"/>
    <w:rsid w:val="00E628B0"/>
    <w:rsid w:val="00E62BA6"/>
    <w:rsid w:val="00E643C4"/>
    <w:rsid w:val="00E648E0"/>
    <w:rsid w:val="00E64E3A"/>
    <w:rsid w:val="00E65586"/>
    <w:rsid w:val="00E662D5"/>
    <w:rsid w:val="00E66B39"/>
    <w:rsid w:val="00E66B8E"/>
    <w:rsid w:val="00E66E1B"/>
    <w:rsid w:val="00E6721B"/>
    <w:rsid w:val="00E67BF7"/>
    <w:rsid w:val="00E67E91"/>
    <w:rsid w:val="00E7054E"/>
    <w:rsid w:val="00E706CE"/>
    <w:rsid w:val="00E70AB7"/>
    <w:rsid w:val="00E71FA4"/>
    <w:rsid w:val="00E7204E"/>
    <w:rsid w:val="00E7361B"/>
    <w:rsid w:val="00E73F90"/>
    <w:rsid w:val="00E740BD"/>
    <w:rsid w:val="00E772F9"/>
    <w:rsid w:val="00E77905"/>
    <w:rsid w:val="00E77CDB"/>
    <w:rsid w:val="00E80104"/>
    <w:rsid w:val="00E803DF"/>
    <w:rsid w:val="00E81595"/>
    <w:rsid w:val="00E8180C"/>
    <w:rsid w:val="00E82DB6"/>
    <w:rsid w:val="00E83FA9"/>
    <w:rsid w:val="00E8434B"/>
    <w:rsid w:val="00E849A8"/>
    <w:rsid w:val="00E858B4"/>
    <w:rsid w:val="00E862AC"/>
    <w:rsid w:val="00E86CDB"/>
    <w:rsid w:val="00E87455"/>
    <w:rsid w:val="00E87C8E"/>
    <w:rsid w:val="00E90111"/>
    <w:rsid w:val="00E903F8"/>
    <w:rsid w:val="00E9043C"/>
    <w:rsid w:val="00E90AD1"/>
    <w:rsid w:val="00E914AC"/>
    <w:rsid w:val="00E91CAD"/>
    <w:rsid w:val="00E92839"/>
    <w:rsid w:val="00E93560"/>
    <w:rsid w:val="00E93700"/>
    <w:rsid w:val="00E93F6C"/>
    <w:rsid w:val="00E94358"/>
    <w:rsid w:val="00E946B0"/>
    <w:rsid w:val="00E94DC0"/>
    <w:rsid w:val="00E9537B"/>
    <w:rsid w:val="00E96DFF"/>
    <w:rsid w:val="00EA05CA"/>
    <w:rsid w:val="00EA08A0"/>
    <w:rsid w:val="00EA1FFD"/>
    <w:rsid w:val="00EA23CF"/>
    <w:rsid w:val="00EA2E48"/>
    <w:rsid w:val="00EA324D"/>
    <w:rsid w:val="00EA5527"/>
    <w:rsid w:val="00EA6618"/>
    <w:rsid w:val="00EA6D6C"/>
    <w:rsid w:val="00EA7434"/>
    <w:rsid w:val="00EA75B5"/>
    <w:rsid w:val="00EA77E9"/>
    <w:rsid w:val="00EA7A04"/>
    <w:rsid w:val="00EA7E5F"/>
    <w:rsid w:val="00EB25E2"/>
    <w:rsid w:val="00EB2DED"/>
    <w:rsid w:val="00EB3AB6"/>
    <w:rsid w:val="00EB57F1"/>
    <w:rsid w:val="00EB64EB"/>
    <w:rsid w:val="00EB6B9D"/>
    <w:rsid w:val="00EB760E"/>
    <w:rsid w:val="00EB77CD"/>
    <w:rsid w:val="00EC06B6"/>
    <w:rsid w:val="00EC089F"/>
    <w:rsid w:val="00EC25AA"/>
    <w:rsid w:val="00EC28C1"/>
    <w:rsid w:val="00EC332C"/>
    <w:rsid w:val="00EC33C0"/>
    <w:rsid w:val="00EC467B"/>
    <w:rsid w:val="00EC6507"/>
    <w:rsid w:val="00ED0210"/>
    <w:rsid w:val="00ED061A"/>
    <w:rsid w:val="00ED2341"/>
    <w:rsid w:val="00ED253B"/>
    <w:rsid w:val="00ED3214"/>
    <w:rsid w:val="00ED3E5D"/>
    <w:rsid w:val="00ED3FF7"/>
    <w:rsid w:val="00ED42C9"/>
    <w:rsid w:val="00ED5A0A"/>
    <w:rsid w:val="00ED5B10"/>
    <w:rsid w:val="00EE0372"/>
    <w:rsid w:val="00EE0A1D"/>
    <w:rsid w:val="00EE0A94"/>
    <w:rsid w:val="00EE19E3"/>
    <w:rsid w:val="00EE1A63"/>
    <w:rsid w:val="00EE2749"/>
    <w:rsid w:val="00EE28BA"/>
    <w:rsid w:val="00EE3D52"/>
    <w:rsid w:val="00EE511C"/>
    <w:rsid w:val="00EE550A"/>
    <w:rsid w:val="00EE61BD"/>
    <w:rsid w:val="00EE625E"/>
    <w:rsid w:val="00EE6C01"/>
    <w:rsid w:val="00EE6C2D"/>
    <w:rsid w:val="00EE6D90"/>
    <w:rsid w:val="00EE6E41"/>
    <w:rsid w:val="00EE79E2"/>
    <w:rsid w:val="00EF0C26"/>
    <w:rsid w:val="00EF15AC"/>
    <w:rsid w:val="00EF258F"/>
    <w:rsid w:val="00EF2AB0"/>
    <w:rsid w:val="00EF3CCF"/>
    <w:rsid w:val="00EF4280"/>
    <w:rsid w:val="00EF4B78"/>
    <w:rsid w:val="00EF5B34"/>
    <w:rsid w:val="00EF677A"/>
    <w:rsid w:val="00EF6D8B"/>
    <w:rsid w:val="00EF6E0A"/>
    <w:rsid w:val="00EF7435"/>
    <w:rsid w:val="00EF7604"/>
    <w:rsid w:val="00F012EC"/>
    <w:rsid w:val="00F029EC"/>
    <w:rsid w:val="00F03262"/>
    <w:rsid w:val="00F03773"/>
    <w:rsid w:val="00F0380C"/>
    <w:rsid w:val="00F051EE"/>
    <w:rsid w:val="00F05526"/>
    <w:rsid w:val="00F06F34"/>
    <w:rsid w:val="00F07F54"/>
    <w:rsid w:val="00F109FB"/>
    <w:rsid w:val="00F1102A"/>
    <w:rsid w:val="00F11A5F"/>
    <w:rsid w:val="00F11EDA"/>
    <w:rsid w:val="00F122E9"/>
    <w:rsid w:val="00F124B1"/>
    <w:rsid w:val="00F12818"/>
    <w:rsid w:val="00F12A88"/>
    <w:rsid w:val="00F132D6"/>
    <w:rsid w:val="00F14CC2"/>
    <w:rsid w:val="00F166D0"/>
    <w:rsid w:val="00F16DC7"/>
    <w:rsid w:val="00F16E6D"/>
    <w:rsid w:val="00F206B3"/>
    <w:rsid w:val="00F217EC"/>
    <w:rsid w:val="00F21DDC"/>
    <w:rsid w:val="00F21E38"/>
    <w:rsid w:val="00F2261D"/>
    <w:rsid w:val="00F23055"/>
    <w:rsid w:val="00F2342D"/>
    <w:rsid w:val="00F23709"/>
    <w:rsid w:val="00F25CFF"/>
    <w:rsid w:val="00F2737C"/>
    <w:rsid w:val="00F273B4"/>
    <w:rsid w:val="00F27895"/>
    <w:rsid w:val="00F2799A"/>
    <w:rsid w:val="00F27D95"/>
    <w:rsid w:val="00F308A0"/>
    <w:rsid w:val="00F30A38"/>
    <w:rsid w:val="00F314FA"/>
    <w:rsid w:val="00F31636"/>
    <w:rsid w:val="00F3216A"/>
    <w:rsid w:val="00F32344"/>
    <w:rsid w:val="00F32512"/>
    <w:rsid w:val="00F3289D"/>
    <w:rsid w:val="00F32C0C"/>
    <w:rsid w:val="00F33598"/>
    <w:rsid w:val="00F33D9D"/>
    <w:rsid w:val="00F345F4"/>
    <w:rsid w:val="00F34B27"/>
    <w:rsid w:val="00F352C9"/>
    <w:rsid w:val="00F35BA4"/>
    <w:rsid w:val="00F375B1"/>
    <w:rsid w:val="00F375F1"/>
    <w:rsid w:val="00F404FF"/>
    <w:rsid w:val="00F405D5"/>
    <w:rsid w:val="00F4074B"/>
    <w:rsid w:val="00F412C6"/>
    <w:rsid w:val="00F41491"/>
    <w:rsid w:val="00F423A7"/>
    <w:rsid w:val="00F426DC"/>
    <w:rsid w:val="00F428F4"/>
    <w:rsid w:val="00F435EE"/>
    <w:rsid w:val="00F437BA"/>
    <w:rsid w:val="00F43D7A"/>
    <w:rsid w:val="00F445EB"/>
    <w:rsid w:val="00F44C49"/>
    <w:rsid w:val="00F44E6F"/>
    <w:rsid w:val="00F45B72"/>
    <w:rsid w:val="00F4678B"/>
    <w:rsid w:val="00F5087B"/>
    <w:rsid w:val="00F51731"/>
    <w:rsid w:val="00F51D4B"/>
    <w:rsid w:val="00F52465"/>
    <w:rsid w:val="00F52C3E"/>
    <w:rsid w:val="00F53D8B"/>
    <w:rsid w:val="00F561EC"/>
    <w:rsid w:val="00F57CFC"/>
    <w:rsid w:val="00F60043"/>
    <w:rsid w:val="00F60514"/>
    <w:rsid w:val="00F60566"/>
    <w:rsid w:val="00F60574"/>
    <w:rsid w:val="00F60B93"/>
    <w:rsid w:val="00F61188"/>
    <w:rsid w:val="00F6367E"/>
    <w:rsid w:val="00F63A1F"/>
    <w:rsid w:val="00F63D10"/>
    <w:rsid w:val="00F64661"/>
    <w:rsid w:val="00F65114"/>
    <w:rsid w:val="00F65136"/>
    <w:rsid w:val="00F653AE"/>
    <w:rsid w:val="00F654B4"/>
    <w:rsid w:val="00F656F5"/>
    <w:rsid w:val="00F66816"/>
    <w:rsid w:val="00F66D8A"/>
    <w:rsid w:val="00F66F78"/>
    <w:rsid w:val="00F675AE"/>
    <w:rsid w:val="00F706B7"/>
    <w:rsid w:val="00F70F24"/>
    <w:rsid w:val="00F7183E"/>
    <w:rsid w:val="00F71B91"/>
    <w:rsid w:val="00F72167"/>
    <w:rsid w:val="00F72EA4"/>
    <w:rsid w:val="00F7322A"/>
    <w:rsid w:val="00F73A59"/>
    <w:rsid w:val="00F7405E"/>
    <w:rsid w:val="00F742C8"/>
    <w:rsid w:val="00F74308"/>
    <w:rsid w:val="00F74682"/>
    <w:rsid w:val="00F74B4A"/>
    <w:rsid w:val="00F7776E"/>
    <w:rsid w:val="00F80621"/>
    <w:rsid w:val="00F806A9"/>
    <w:rsid w:val="00F82760"/>
    <w:rsid w:val="00F8324F"/>
    <w:rsid w:val="00F84260"/>
    <w:rsid w:val="00F84FFA"/>
    <w:rsid w:val="00F85081"/>
    <w:rsid w:val="00F851FF"/>
    <w:rsid w:val="00F86757"/>
    <w:rsid w:val="00F8763B"/>
    <w:rsid w:val="00F9058B"/>
    <w:rsid w:val="00F91C01"/>
    <w:rsid w:val="00F935A0"/>
    <w:rsid w:val="00F93CD0"/>
    <w:rsid w:val="00F93CE1"/>
    <w:rsid w:val="00F94357"/>
    <w:rsid w:val="00F94655"/>
    <w:rsid w:val="00F954DD"/>
    <w:rsid w:val="00F95578"/>
    <w:rsid w:val="00F958F6"/>
    <w:rsid w:val="00F95CB8"/>
    <w:rsid w:val="00F95F4D"/>
    <w:rsid w:val="00F96BC2"/>
    <w:rsid w:val="00F97987"/>
    <w:rsid w:val="00FA10EB"/>
    <w:rsid w:val="00FA14A4"/>
    <w:rsid w:val="00FA29A5"/>
    <w:rsid w:val="00FA2E5C"/>
    <w:rsid w:val="00FA346E"/>
    <w:rsid w:val="00FA5095"/>
    <w:rsid w:val="00FA5D46"/>
    <w:rsid w:val="00FA6B1E"/>
    <w:rsid w:val="00FA70DC"/>
    <w:rsid w:val="00FA7AF6"/>
    <w:rsid w:val="00FB07EA"/>
    <w:rsid w:val="00FB089A"/>
    <w:rsid w:val="00FB17DC"/>
    <w:rsid w:val="00FB19A2"/>
    <w:rsid w:val="00FB2F77"/>
    <w:rsid w:val="00FB50FD"/>
    <w:rsid w:val="00FB633D"/>
    <w:rsid w:val="00FB66F5"/>
    <w:rsid w:val="00FB6F8B"/>
    <w:rsid w:val="00FB7826"/>
    <w:rsid w:val="00FB7ADE"/>
    <w:rsid w:val="00FB7F2F"/>
    <w:rsid w:val="00FC09BD"/>
    <w:rsid w:val="00FC0E2C"/>
    <w:rsid w:val="00FC116B"/>
    <w:rsid w:val="00FC198F"/>
    <w:rsid w:val="00FC1DF8"/>
    <w:rsid w:val="00FC3249"/>
    <w:rsid w:val="00FC3662"/>
    <w:rsid w:val="00FC41A3"/>
    <w:rsid w:val="00FC7B3B"/>
    <w:rsid w:val="00FD018E"/>
    <w:rsid w:val="00FD03B5"/>
    <w:rsid w:val="00FD167F"/>
    <w:rsid w:val="00FD26CD"/>
    <w:rsid w:val="00FD394D"/>
    <w:rsid w:val="00FD4A87"/>
    <w:rsid w:val="00FD4EF9"/>
    <w:rsid w:val="00FD606A"/>
    <w:rsid w:val="00FD7C65"/>
    <w:rsid w:val="00FE011C"/>
    <w:rsid w:val="00FE0532"/>
    <w:rsid w:val="00FE18E7"/>
    <w:rsid w:val="00FE2C3A"/>
    <w:rsid w:val="00FE311E"/>
    <w:rsid w:val="00FE35A9"/>
    <w:rsid w:val="00FE4D0F"/>
    <w:rsid w:val="00FE5261"/>
    <w:rsid w:val="00FE53AF"/>
    <w:rsid w:val="00FE62AD"/>
    <w:rsid w:val="00FE6AF1"/>
    <w:rsid w:val="00FE6CC8"/>
    <w:rsid w:val="00FE7179"/>
    <w:rsid w:val="00FE7BAD"/>
    <w:rsid w:val="00FF0A3A"/>
    <w:rsid w:val="00FF1023"/>
    <w:rsid w:val="00FF1663"/>
    <w:rsid w:val="00FF1777"/>
    <w:rsid w:val="00FF4539"/>
    <w:rsid w:val="00FF4674"/>
    <w:rsid w:val="00FF5F8A"/>
    <w:rsid w:val="00FF65AA"/>
    <w:rsid w:val="00FF6FEE"/>
    <w:rsid w:val="00FF73BE"/>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B94"/>
  <w15:docId w15:val="{435B80CE-8BA2-45BB-8CE9-7DA2AB2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76AB"/>
    <w:rPr>
      <w:color w:val="0000FF"/>
      <w:u w:val="single"/>
    </w:rPr>
  </w:style>
  <w:style w:type="paragraph" w:styleId="a5">
    <w:name w:val="Balloon Text"/>
    <w:basedOn w:val="a"/>
    <w:link w:val="a6"/>
    <w:uiPriority w:val="99"/>
    <w:semiHidden/>
    <w:unhideWhenUsed/>
    <w:rsid w:val="00CA76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6AB"/>
    <w:rPr>
      <w:rFonts w:ascii="Tahoma" w:hAnsi="Tahoma" w:cs="Tahoma"/>
      <w:sz w:val="16"/>
      <w:szCs w:val="16"/>
    </w:rPr>
  </w:style>
  <w:style w:type="character" w:styleId="a7">
    <w:name w:val="Strong"/>
    <w:basedOn w:val="a0"/>
    <w:uiPriority w:val="22"/>
    <w:qFormat/>
    <w:rsid w:val="00CE4F48"/>
    <w:rPr>
      <w:b/>
      <w:bCs/>
    </w:rPr>
  </w:style>
  <w:style w:type="paragraph" w:customStyle="1" w:styleId="rvps2">
    <w:name w:val="rvps2"/>
    <w:basedOn w:val="a"/>
    <w:rsid w:val="00BF229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7">
      <w:bodyDiv w:val="1"/>
      <w:marLeft w:val="0"/>
      <w:marRight w:val="0"/>
      <w:marTop w:val="0"/>
      <w:marBottom w:val="0"/>
      <w:divBdr>
        <w:top w:val="none" w:sz="0" w:space="0" w:color="auto"/>
        <w:left w:val="none" w:sz="0" w:space="0" w:color="auto"/>
        <w:bottom w:val="none" w:sz="0" w:space="0" w:color="auto"/>
        <w:right w:val="none" w:sz="0" w:space="0" w:color="auto"/>
      </w:divBdr>
    </w:div>
    <w:div w:id="1165362785">
      <w:bodyDiv w:val="1"/>
      <w:marLeft w:val="0"/>
      <w:marRight w:val="0"/>
      <w:marTop w:val="0"/>
      <w:marBottom w:val="0"/>
      <w:divBdr>
        <w:top w:val="none" w:sz="0" w:space="0" w:color="auto"/>
        <w:left w:val="none" w:sz="0" w:space="0" w:color="auto"/>
        <w:bottom w:val="none" w:sz="0" w:space="0" w:color="auto"/>
        <w:right w:val="none" w:sz="0" w:space="0" w:color="auto"/>
      </w:divBdr>
    </w:div>
    <w:div w:id="1406222182">
      <w:bodyDiv w:val="1"/>
      <w:marLeft w:val="0"/>
      <w:marRight w:val="0"/>
      <w:marTop w:val="0"/>
      <w:marBottom w:val="0"/>
      <w:divBdr>
        <w:top w:val="none" w:sz="0" w:space="0" w:color="auto"/>
        <w:left w:val="none" w:sz="0" w:space="0" w:color="auto"/>
        <w:bottom w:val="none" w:sz="0" w:space="0" w:color="auto"/>
        <w:right w:val="none" w:sz="0" w:space="0" w:color="auto"/>
      </w:divBdr>
    </w:div>
    <w:div w:id="1441876265">
      <w:bodyDiv w:val="1"/>
      <w:marLeft w:val="0"/>
      <w:marRight w:val="0"/>
      <w:marTop w:val="0"/>
      <w:marBottom w:val="0"/>
      <w:divBdr>
        <w:top w:val="none" w:sz="0" w:space="0" w:color="auto"/>
        <w:left w:val="none" w:sz="0" w:space="0" w:color="auto"/>
        <w:bottom w:val="none" w:sz="0" w:space="0" w:color="auto"/>
        <w:right w:val="none" w:sz="0" w:space="0" w:color="auto"/>
      </w:divBdr>
    </w:div>
    <w:div w:id="1494253119">
      <w:bodyDiv w:val="1"/>
      <w:marLeft w:val="0"/>
      <w:marRight w:val="0"/>
      <w:marTop w:val="0"/>
      <w:marBottom w:val="0"/>
      <w:divBdr>
        <w:top w:val="none" w:sz="0" w:space="0" w:color="auto"/>
        <w:left w:val="none" w:sz="0" w:space="0" w:color="auto"/>
        <w:bottom w:val="none" w:sz="0" w:space="0" w:color="auto"/>
        <w:right w:val="none" w:sz="0" w:space="0" w:color="auto"/>
      </w:divBdr>
    </w:div>
    <w:div w:id="1604263624">
      <w:bodyDiv w:val="1"/>
      <w:marLeft w:val="0"/>
      <w:marRight w:val="0"/>
      <w:marTop w:val="0"/>
      <w:marBottom w:val="0"/>
      <w:divBdr>
        <w:top w:val="none" w:sz="0" w:space="0" w:color="auto"/>
        <w:left w:val="none" w:sz="0" w:space="0" w:color="auto"/>
        <w:bottom w:val="none" w:sz="0" w:space="0" w:color="auto"/>
        <w:right w:val="none" w:sz="0" w:space="0" w:color="auto"/>
      </w:divBdr>
    </w:div>
    <w:div w:id="1754155612">
      <w:bodyDiv w:val="1"/>
      <w:marLeft w:val="0"/>
      <w:marRight w:val="0"/>
      <w:marTop w:val="0"/>
      <w:marBottom w:val="0"/>
      <w:divBdr>
        <w:top w:val="none" w:sz="0" w:space="0" w:color="auto"/>
        <w:left w:val="none" w:sz="0" w:space="0" w:color="auto"/>
        <w:bottom w:val="none" w:sz="0" w:space="0" w:color="auto"/>
        <w:right w:val="none" w:sz="0" w:space="0" w:color="auto"/>
      </w:divBdr>
    </w:div>
    <w:div w:id="1938975539">
      <w:bodyDiv w:val="1"/>
      <w:marLeft w:val="0"/>
      <w:marRight w:val="0"/>
      <w:marTop w:val="0"/>
      <w:marBottom w:val="0"/>
      <w:divBdr>
        <w:top w:val="none" w:sz="0" w:space="0" w:color="auto"/>
        <w:left w:val="none" w:sz="0" w:space="0" w:color="auto"/>
        <w:bottom w:val="none" w:sz="0" w:space="0" w:color="auto"/>
        <w:right w:val="none" w:sz="0" w:space="0" w:color="auto"/>
      </w:divBdr>
      <w:divsChild>
        <w:div w:id="1994719469">
          <w:marLeft w:val="0"/>
          <w:marRight w:val="0"/>
          <w:marTop w:val="0"/>
          <w:marBottom w:val="0"/>
          <w:divBdr>
            <w:top w:val="none" w:sz="0" w:space="0" w:color="auto"/>
            <w:left w:val="none" w:sz="0" w:space="0" w:color="auto"/>
            <w:bottom w:val="none" w:sz="0" w:space="0" w:color="auto"/>
            <w:right w:val="none" w:sz="0" w:space="0" w:color="auto"/>
          </w:divBdr>
        </w:div>
      </w:divsChild>
    </w:div>
    <w:div w:id="20688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36F7-C95F-4D4C-BD69-45BF9D9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14033</Words>
  <Characters>7999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31</cp:revision>
  <dcterms:created xsi:type="dcterms:W3CDTF">2022-02-01T19:48:00Z</dcterms:created>
  <dcterms:modified xsi:type="dcterms:W3CDTF">2022-02-07T07:50:00Z</dcterms:modified>
</cp:coreProperties>
</file>