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026" w:rsidRPr="00E01D3B" w:rsidRDefault="000D3026" w:rsidP="00CD1723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політики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27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травня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2021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275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(у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редакції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наказу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політики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17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лютого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2022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96)</w:t>
      </w:r>
    </w:p>
    <w:p w:rsidR="00C01603" w:rsidRPr="00C01603" w:rsidRDefault="00C01603" w:rsidP="00C01603">
      <w:pPr>
        <w:spacing w:line="228" w:lineRule="auto"/>
        <w:ind w:left="4797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0D0260">
        <w:rPr>
          <w:rFonts w:ascii="Times New Roman" w:hAnsi="Times New Roman" w:hint="eastAsia"/>
          <w:noProof/>
          <w:sz w:val="24"/>
          <w:szCs w:val="24"/>
          <w:lang w:val="ru-RU"/>
        </w:rPr>
        <w:t>ГОЛОВНЕ</w:t>
      </w:r>
      <w:r w:rsidRPr="000D026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0D0260">
        <w:rPr>
          <w:rFonts w:ascii="Times New Roman" w:hAnsi="Times New Roman" w:hint="eastAsia"/>
          <w:noProof/>
          <w:sz w:val="24"/>
          <w:szCs w:val="24"/>
          <w:lang w:val="ru-RU"/>
        </w:rPr>
        <w:t>УПРАВЛІННЯ</w:t>
      </w:r>
      <w:r w:rsidRPr="000D026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0D0260">
        <w:rPr>
          <w:rFonts w:ascii="Times New Roman" w:hAnsi="Times New Roman" w:hint="eastAsia"/>
          <w:noProof/>
          <w:sz w:val="24"/>
          <w:szCs w:val="24"/>
          <w:lang w:val="ru-RU"/>
        </w:rPr>
        <w:t>ПЕНСІЙНОГО</w:t>
      </w:r>
      <w:r w:rsidRPr="000D026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01603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ФОНДУУКРАЇНИ</w:t>
      </w:r>
      <w:r w:rsidRPr="00C01603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C01603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В</w:t>
      </w:r>
      <w:r w:rsidRPr="00C01603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C01603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ХМЕЛЬНИЦЬКІЙ</w:t>
      </w:r>
      <w:r w:rsidRPr="00C01603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C01603">
        <w:rPr>
          <w:rFonts w:ascii="Times New Roman" w:hAnsi="Times New Roman" w:hint="eastAsia"/>
          <w:noProof/>
          <w:sz w:val="24"/>
          <w:szCs w:val="24"/>
          <w:u w:val="single"/>
          <w:lang w:val="ru-RU"/>
        </w:rPr>
        <w:t>ОБЛАСТІ</w:t>
      </w:r>
      <w:r w:rsidRPr="00C01603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</w:p>
    <w:p w:rsidR="00C01603" w:rsidRPr="00B472C9" w:rsidRDefault="00C01603" w:rsidP="00C01603">
      <w:pPr>
        <w:spacing w:line="228" w:lineRule="auto"/>
        <w:ind w:left="3969"/>
        <w:jc w:val="center"/>
        <w:rPr>
          <w:rFonts w:ascii="Times New Roman" w:hAnsi="Times New Roman"/>
          <w:noProof/>
          <w:sz w:val="20"/>
          <w:lang w:val="ru-RU"/>
        </w:rPr>
      </w:pPr>
      <w:r w:rsidRPr="00B472C9">
        <w:rPr>
          <w:rFonts w:ascii="Times New Roman" w:hAnsi="Times New Roman"/>
          <w:noProof/>
          <w:sz w:val="20"/>
          <w:lang w:val="ru-RU"/>
        </w:rPr>
        <w:t>(найменування уповноваженого органу)</w:t>
      </w:r>
    </w:p>
    <w:p w:rsidR="000D3026" w:rsidRPr="00F059ED" w:rsidRDefault="000D3026" w:rsidP="00E01D3B">
      <w:pPr>
        <w:shd w:val="clear" w:color="auto" w:fill="FFFFFF"/>
        <w:spacing w:before="227" w:after="0" w:line="20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59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ЗАЯВА</w:t>
      </w:r>
      <w:r w:rsidRPr="00F059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>про внесення відомостей до Єдиного державного</w:t>
      </w:r>
      <w:r w:rsidRPr="00F059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>автоматизованого реєстру осіб, які мають право на пільги,</w:t>
      </w:r>
      <w:r w:rsidRPr="00F059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>та надання пільг на оплату житлово-комунальних послуг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aps/>
          <w:color w:val="000000"/>
          <w:sz w:val="24"/>
          <w:szCs w:val="24"/>
          <w:lang w:eastAsia="uk-UA"/>
        </w:rPr>
        <w:t>Я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_____________,</w:t>
      </w:r>
    </w:p>
    <w:p w:rsidR="000D3026" w:rsidRPr="00E01D3B" w:rsidRDefault="000D3026" w:rsidP="00552136">
      <w:pPr>
        <w:shd w:val="clear" w:color="auto" w:fill="FFFFFF"/>
        <w:spacing w:before="17"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01D3B">
        <w:rPr>
          <w:rFonts w:ascii="Times New Roman" w:hAnsi="Times New Roman"/>
          <w:color w:val="000000"/>
          <w:sz w:val="20"/>
          <w:szCs w:val="20"/>
          <w:lang w:eastAsia="uk-UA"/>
        </w:rPr>
        <w:t>(прізвище, ім’я, по батькові (за наявності), число, місяць, рік народження)</w:t>
      </w:r>
    </w:p>
    <w:p w:rsidR="000D3026" w:rsidRPr="00E01D3B" w:rsidRDefault="000D3026" w:rsidP="0055213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п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внести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відомості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мене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Єдиного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державного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автоматизованого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надавати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оплату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житлово-комунальних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облікової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картки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податків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(крім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осіб,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мають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відмітку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061FAE">
        <w:rPr>
          <w:rFonts w:ascii="Times New Roman" w:hAnsi="Times New Roman"/>
          <w:color w:val="000000"/>
          <w:spacing w:val="-1"/>
          <w:lang w:eastAsia="uk-UA"/>
        </w:rPr>
        <w:t>паспор</w:t>
      </w:r>
      <w:r w:rsidRPr="00061FAE">
        <w:rPr>
          <w:rFonts w:ascii="Times New Roman" w:hAnsi="Times New Roman"/>
          <w:color w:val="000000"/>
          <w:lang w:eastAsia="uk-UA"/>
        </w:rPr>
        <w:t>ті про право здійснювати платежі за серією (за наявності) та номером паспорта) 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проживання/перебування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(підкреслити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потрібне)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Контактний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телефону____________________________________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серія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виданий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р.</w:t>
      </w:r>
    </w:p>
    <w:p w:rsidR="000D3026" w:rsidRPr="00E01D3B" w:rsidRDefault="000D3026" w:rsidP="00552136">
      <w:pPr>
        <w:shd w:val="clear" w:color="auto" w:fill="FFFFFF"/>
        <w:spacing w:before="17" w:after="0" w:line="360" w:lineRule="auto"/>
        <w:ind w:left="7369" w:firstLine="41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01D3B">
        <w:rPr>
          <w:rFonts w:ascii="Times New Roman" w:hAnsi="Times New Roman"/>
          <w:color w:val="000000"/>
          <w:sz w:val="20"/>
          <w:szCs w:val="20"/>
          <w:lang w:eastAsia="uk-UA"/>
        </w:rPr>
        <w:t>(ким i коли (за наявності)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Документ,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серія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наявності),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виданий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р.</w:t>
      </w:r>
    </w:p>
    <w:p w:rsidR="000D3026" w:rsidRPr="00E01D3B" w:rsidRDefault="000D3026" w:rsidP="00061FAE">
      <w:pPr>
        <w:shd w:val="clear" w:color="auto" w:fill="FFFFFF"/>
        <w:spacing w:before="17" w:after="0" w:line="150" w:lineRule="atLeast"/>
        <w:ind w:left="7464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01D3B">
        <w:rPr>
          <w:rFonts w:ascii="Times New Roman" w:hAnsi="Times New Roman"/>
          <w:color w:val="000000"/>
          <w:sz w:val="20"/>
          <w:szCs w:val="20"/>
          <w:lang w:eastAsia="uk-UA"/>
        </w:rPr>
        <w:t>(ким i коли (за наявності)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Категорія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пільговика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0D3026" w:rsidRPr="00E01D3B" w:rsidRDefault="000D3026" w:rsidP="00552136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Дані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членів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сім’ї,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поширюються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1687"/>
        <w:gridCol w:w="1731"/>
        <w:gridCol w:w="3412"/>
        <w:gridCol w:w="1416"/>
      </w:tblGrid>
      <w:tr w:rsidR="000D3026" w:rsidRPr="00F059ED" w:rsidTr="00552136">
        <w:trPr>
          <w:trHeight w:val="60"/>
        </w:trPr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Прізвище, ім’я, по батькові</w:t>
            </w:r>
          </w:p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 наявності)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Ступінь родинного зв’язку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Число,</w:t>
            </w:r>
          </w:p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місяць, рік</w:t>
            </w:r>
          </w:p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народження</w:t>
            </w:r>
          </w:p>
        </w:tc>
        <w:tc>
          <w:tcPr>
            <w:tcW w:w="16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Реєстраційний номер облікової картки платника податків або серія та номер паспорта (для осіб, які мають відмітку в паспорті про право здійснювати платежі за його серією та номером)</w:t>
            </w:r>
          </w:p>
        </w:tc>
        <w:tc>
          <w:tcPr>
            <w:tcW w:w="6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55213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Примітки</w:t>
            </w:r>
          </w:p>
        </w:tc>
      </w:tr>
      <w:tr w:rsidR="000D3026" w:rsidRPr="00F059ED" w:rsidTr="00C01603">
        <w:trPr>
          <w:trHeight w:val="60"/>
        </w:trPr>
        <w:tc>
          <w:tcPr>
            <w:tcW w:w="95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0D3026" w:rsidRPr="00F059ED" w:rsidTr="00C01603">
        <w:trPr>
          <w:trHeight w:val="6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C01603" w:rsidRPr="00F059ED" w:rsidTr="00C01603">
        <w:trPr>
          <w:trHeight w:val="6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C01603" w:rsidRPr="00F059ED" w:rsidTr="00C01603">
        <w:trPr>
          <w:trHeight w:val="6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C01603" w:rsidRPr="00F059ED" w:rsidTr="00C01603">
        <w:trPr>
          <w:trHeight w:val="6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C01603" w:rsidRPr="00F059ED" w:rsidTr="00C01603">
        <w:trPr>
          <w:trHeight w:val="6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C01603" w:rsidRPr="00F059ED" w:rsidTr="00C01603">
        <w:trPr>
          <w:trHeight w:val="6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01603" w:rsidRPr="00F059ED" w:rsidRDefault="00C01603" w:rsidP="00E01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0D3026" w:rsidRDefault="000D3026" w:rsidP="00CD172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01603" w:rsidRDefault="000D3026" w:rsidP="00C0160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Характеристика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житлового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приміщення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будинку: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кв.м,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опалювана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площа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________кв.м,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будинок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індивідуальний/багатоповерховий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(підкреслити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потрібне),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кількість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br/>
        <w:t>поверхів__________</w:t>
      </w:r>
    </w:p>
    <w:p w:rsidR="00C01603" w:rsidRDefault="00C01603" w:rsidP="00C0160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D3026" w:rsidRPr="00E01D3B" w:rsidRDefault="000D3026" w:rsidP="00C0160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Перелік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житлово-комунальних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якими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користуюся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70"/>
        <w:gridCol w:w="1372"/>
        <w:gridCol w:w="2432"/>
        <w:gridCol w:w="1811"/>
      </w:tblGrid>
      <w:tr w:rsidR="000D3026" w:rsidRPr="00F059ED" w:rsidTr="00F059ED">
        <w:trPr>
          <w:trHeight w:val="60"/>
        </w:trPr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виду послуги, внеску тощо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Номер особового рахунку</w:t>
            </w:r>
          </w:p>
        </w:tc>
        <w:tc>
          <w:tcPr>
            <w:tcW w:w="11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 організації, що надає послуги, об’єднання співвласників багатоквартирного будинку / житлово-будівельний кооператив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Примітки (наявність приладів обліку послуг, використання послуг для потреб</w:t>
            </w:r>
          </w:p>
          <w:p w:rsidR="000D3026" w:rsidRPr="00F059ED" w:rsidRDefault="000D3026" w:rsidP="00F059E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опалення тощо)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3026" w:rsidRPr="00F059ED" w:rsidRDefault="000D3026" w:rsidP="00E01D3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Житлова послуга - послуга з управління багатоквартирним будинком, витрати на управління багатоквартирним будинком, у якому створено об’єднання співвласників багатоквартирного будинку/ житлово-будівельний кооператив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постачання природного газу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розподілу природного газу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централізованого водопостачання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постачання гарячої води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централізованого водовідведення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постачання теплової енергії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постачання електричної енергії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розподілу електричної енергії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поводження з побутовими відходами (твердими, великогабаритними, ремонтними):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поводження з твердими відходами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поводження з великогабаритними відходими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поводження з ремонтними відходами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Послуга з поводження з побутовими відходами (рідкими) або вивезення рідких нечистот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D3026" w:rsidRPr="00F059ED" w:rsidTr="00552136">
        <w:trPr>
          <w:trHeight w:val="6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3026" w:rsidRPr="00F059ED" w:rsidRDefault="000D3026" w:rsidP="00E01D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059E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оплату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житлово-комунальних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грошовій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готівковій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формі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перераховувати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Arial" w:eastAsia="Wingdings2" w:hAnsi="Arial" w:cs="Arial"/>
          <w:sz w:val="17"/>
          <w:szCs w:val="17"/>
          <w:lang w:val="ru-RU" w:eastAsia="ru-RU"/>
        </w:rPr>
        <w:t>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через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національного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оператора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поштового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зв’язку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№________________________________________________</w:t>
      </w:r>
    </w:p>
    <w:p w:rsidR="000D3026" w:rsidRDefault="000D3026" w:rsidP="00CD1723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Arial" w:eastAsia="Wingdings2" w:hAnsi="Arial" w:cs="Arial"/>
          <w:sz w:val="17"/>
          <w:szCs w:val="17"/>
          <w:lang w:val="ru-RU" w:eastAsia="ru-RU"/>
        </w:rPr>
        <w:t>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рахунок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банку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___________код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банку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_________________________банк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0D3026" w:rsidRPr="00E01D3B" w:rsidRDefault="000D3026" w:rsidP="00CD1723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виникнення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обставин,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можуть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вплинути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пільг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(зміни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складі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членів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сім’ї,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місця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(проживання),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організацій,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надають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послуги),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зобов’язуюся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письмово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повідомити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структурний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підрозділ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населення.</w:t>
      </w:r>
    </w:p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виникнення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обставин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зміни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виплатних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реквізитів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банківського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рахунку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зобов’язуюся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10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днів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письмово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повідомити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структурний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підрозділ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населення.</w:t>
      </w:r>
    </w:p>
    <w:p w:rsidR="000D3026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наявності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взаємодії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структурного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підрозділу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державними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органами,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органами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місцевого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самоврядування,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підприємствами,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установами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організаціями,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володінні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перебуває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інформація,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така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інформація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заявником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01D3B">
        <w:rPr>
          <w:rFonts w:ascii="Times New Roman" w:hAnsi="Times New Roman"/>
          <w:color w:val="000000"/>
          <w:sz w:val="24"/>
          <w:szCs w:val="24"/>
          <w:lang w:eastAsia="uk-UA"/>
        </w:rPr>
        <w:t>подається.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1"/>
        <w:gridCol w:w="3336"/>
        <w:gridCol w:w="3448"/>
      </w:tblGrid>
      <w:tr w:rsidR="000D3026" w:rsidTr="00F059ED">
        <w:trPr>
          <w:trHeight w:val="409"/>
        </w:trPr>
        <w:tc>
          <w:tcPr>
            <w:tcW w:w="3473" w:type="dxa"/>
          </w:tcPr>
          <w:p w:rsidR="000D3026" w:rsidRDefault="000D3026" w:rsidP="00CD1723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01D3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01D3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_____________20__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01D3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474" w:type="dxa"/>
          </w:tcPr>
          <w:p w:rsidR="000D3026" w:rsidRDefault="000D3026" w:rsidP="00CD1723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74" w:type="dxa"/>
          </w:tcPr>
          <w:p w:rsidR="000D3026" w:rsidRDefault="000D3026" w:rsidP="00F059E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01D3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F059ED">
              <w:rPr>
                <w:rFonts w:ascii="Times New Roman" w:hAnsi="Times New Roman"/>
                <w:color w:val="000000"/>
                <w:lang w:eastAsia="uk-UA"/>
              </w:rPr>
              <w:t>(підпис)</w:t>
            </w:r>
          </w:p>
        </w:tc>
      </w:tr>
    </w:tbl>
    <w:p w:rsidR="000D3026" w:rsidRPr="00E01D3B" w:rsidRDefault="000D3026" w:rsidP="00CD172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sectPr w:rsidR="000D3026" w:rsidRPr="00E01D3B" w:rsidSect="00F059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2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23"/>
    <w:rsid w:val="00061FAE"/>
    <w:rsid w:val="000D3026"/>
    <w:rsid w:val="003B22D3"/>
    <w:rsid w:val="00475905"/>
    <w:rsid w:val="00552136"/>
    <w:rsid w:val="006533B7"/>
    <w:rsid w:val="008C6232"/>
    <w:rsid w:val="009A473B"/>
    <w:rsid w:val="00C01603"/>
    <w:rsid w:val="00CD1723"/>
    <w:rsid w:val="00E01D3B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7681"/>
  <w15:docId w15:val="{034305B3-3BF8-4B8D-B74E-71F348B0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723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59ED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3B22D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User</cp:lastModifiedBy>
  <cp:revision>5</cp:revision>
  <dcterms:created xsi:type="dcterms:W3CDTF">2022-04-25T15:34:00Z</dcterms:created>
  <dcterms:modified xsi:type="dcterms:W3CDTF">2022-12-26T14:11:00Z</dcterms:modified>
</cp:coreProperties>
</file>