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81"/>
        <w:gridCol w:w="2391"/>
        <w:gridCol w:w="4964"/>
      </w:tblGrid>
      <w:tr w:rsidR="00D250CA" w14:paraId="476679B1" w14:textId="77777777" w:rsidTr="00D250CA">
        <w:trPr>
          <w:trHeight w:val="688"/>
        </w:trPr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889B" w14:textId="48E6BE23" w:rsidR="00D250CA" w:rsidRDefault="00D250CA">
            <w:pPr>
              <w:pStyle w:val="a4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0A20B196" wp14:editId="5356ED9F">
                  <wp:extent cx="1316990" cy="1240155"/>
                  <wp:effectExtent l="0" t="0" r="0" b="0"/>
                  <wp:docPr id="1" name="Рисунок 1" descr="Зображення, що містить текст, тканина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Зображення, що містить текст, тканина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763A" w14:textId="77777777" w:rsidR="00D250CA" w:rsidRDefault="00D250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ВИКОНАВЧИЙ КОМІТЕТ СТАРОКОСТЯНТИНІВСЬКОЇ МІСЬКОЇ РАДИ</w:t>
            </w:r>
          </w:p>
        </w:tc>
      </w:tr>
      <w:tr w:rsidR="00D250CA" w14:paraId="55822693" w14:textId="77777777" w:rsidTr="00D250CA">
        <w:trPr>
          <w:trHeight w:val="1037"/>
        </w:trPr>
        <w:tc>
          <w:tcPr>
            <w:tcW w:w="13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6759" w14:textId="77777777" w:rsidR="00D250CA" w:rsidRDefault="00D250CA">
            <w:pPr>
              <w:rPr>
                <w:rFonts w:ascii="Cambria" w:hAnsi="Cambria"/>
                <w:b/>
                <w:bCs/>
                <w:kern w:val="28"/>
                <w:sz w:val="32"/>
                <w:szCs w:val="32"/>
                <w:lang w:val="uk-UA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9853" w14:textId="77777777" w:rsidR="00D250CA" w:rsidRDefault="00D250CA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>
              <w:rPr>
                <w:b/>
                <w:sz w:val="28"/>
                <w:szCs w:val="28"/>
                <w:u w:val="single"/>
                <w:lang w:val="uk-UA"/>
              </w:rPr>
              <w:t>Інформаційна картка адміністративної послуги</w:t>
            </w:r>
          </w:p>
          <w:p w14:paraId="03F47D93" w14:textId="77777777" w:rsidR="00D250CA" w:rsidRDefault="00D250CA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«Надання висновку щодо цільового витрачання аліментів на дитину»</w:t>
            </w:r>
          </w:p>
        </w:tc>
      </w:tr>
      <w:tr w:rsidR="00D250CA" w14:paraId="69F2C657" w14:textId="77777777" w:rsidTr="00D250CA">
        <w:trPr>
          <w:trHeight w:val="1531"/>
        </w:trPr>
        <w:tc>
          <w:tcPr>
            <w:tcW w:w="13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BBC0" w14:textId="77777777" w:rsidR="00D250CA" w:rsidRDefault="00D250CA">
            <w:pPr>
              <w:rPr>
                <w:rFonts w:ascii="Cambria" w:hAnsi="Cambria"/>
                <w:b/>
                <w:bCs/>
                <w:kern w:val="28"/>
                <w:sz w:val="32"/>
                <w:szCs w:val="32"/>
                <w:lang w:val="uk-UA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B999" w14:textId="77777777" w:rsidR="00D250CA" w:rsidRDefault="00D250CA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Ідентифікатор послуги відповідно до Реєстру адміністративних послуг, що відображається на Гіді з державних послуг: </w:t>
            </w:r>
          </w:p>
          <w:tbl>
            <w:tblPr>
              <w:tblW w:w="21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3"/>
              <w:gridCol w:w="439"/>
              <w:gridCol w:w="412"/>
              <w:gridCol w:w="426"/>
              <w:gridCol w:w="425"/>
            </w:tblGrid>
            <w:tr w:rsidR="00D250CA" w14:paraId="70D8C08E" w14:textId="77777777">
              <w:trPr>
                <w:trHeight w:val="391"/>
                <w:jc w:val="center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42EDFE5F" w14:textId="77777777" w:rsidR="00D250CA" w:rsidRDefault="00D250CA">
                  <w:pPr>
                    <w:jc w:val="center"/>
                    <w:rPr>
                      <w:lang w:val="en-US" w:eastAsia="uk-UA"/>
                    </w:rPr>
                  </w:pPr>
                  <w:r>
                    <w:rPr>
                      <w:lang w:val="en-US" w:eastAsia="uk-UA"/>
                    </w:rPr>
                    <w:t>0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3F44498B" w14:textId="77777777" w:rsidR="00D250CA" w:rsidRDefault="00D250C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39C63AD4" w14:textId="77777777" w:rsidR="00D250CA" w:rsidRDefault="00D250C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04CBAEFC" w14:textId="77777777" w:rsidR="00D250CA" w:rsidRDefault="00D250C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04B677" w14:textId="77777777" w:rsidR="00D250CA" w:rsidRDefault="00D250C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9</w:t>
                  </w:r>
                </w:p>
              </w:tc>
            </w:tr>
          </w:tbl>
          <w:p w14:paraId="465FF2CF" w14:textId="77777777" w:rsidR="00D250CA" w:rsidRDefault="00D250CA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D250CA" w14:paraId="726FE3A9" w14:textId="77777777" w:rsidTr="00D250CA">
        <w:trPr>
          <w:trHeight w:val="7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DAF6" w14:textId="77777777" w:rsidR="00D250CA" w:rsidRDefault="00D250CA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D250CA" w14:paraId="3F2E02A2" w14:textId="77777777" w:rsidTr="00D250CA"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B17F" w14:textId="77777777" w:rsidR="00D250CA" w:rsidRDefault="00D250C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Розробник: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2C93" w14:textId="77777777" w:rsidR="00D250CA" w:rsidRDefault="00D250C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Затверджую:</w:t>
            </w:r>
          </w:p>
        </w:tc>
      </w:tr>
      <w:tr w:rsidR="00D250CA" w14:paraId="39379518" w14:textId="77777777" w:rsidTr="00D250CA">
        <w:trPr>
          <w:trHeight w:val="1613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04D7" w14:textId="77777777" w:rsidR="00B53184" w:rsidRPr="001E5020" w:rsidRDefault="00B53184" w:rsidP="00B53184">
            <w:pPr>
              <w:rPr>
                <w:color w:val="000000"/>
                <w:spacing w:val="5"/>
                <w:lang w:val="uk-UA"/>
              </w:rPr>
            </w:pPr>
            <w:r w:rsidRPr="001E5020">
              <w:rPr>
                <w:color w:val="000000"/>
                <w:spacing w:val="5"/>
                <w:lang w:val="uk-UA"/>
              </w:rPr>
              <w:t>Начальник служби у справах дітей виконавчого комітету Ст</w:t>
            </w:r>
            <w:r>
              <w:rPr>
                <w:color w:val="000000"/>
                <w:spacing w:val="5"/>
                <w:lang w:val="uk-UA"/>
              </w:rPr>
              <w:t xml:space="preserve">арокостянтинівської </w:t>
            </w:r>
            <w:r w:rsidRPr="001E5020">
              <w:rPr>
                <w:color w:val="000000"/>
                <w:spacing w:val="5"/>
                <w:lang w:val="uk-UA"/>
              </w:rPr>
              <w:t>міської ради</w:t>
            </w:r>
          </w:p>
          <w:p w14:paraId="1BE05ED6" w14:textId="77777777" w:rsidR="00B53184" w:rsidRDefault="00B53184" w:rsidP="00B53184">
            <w:pPr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 xml:space="preserve"> </w:t>
            </w:r>
          </w:p>
          <w:p w14:paraId="09A2EA19" w14:textId="77777777" w:rsidR="00B53184" w:rsidRDefault="00B53184" w:rsidP="00B53184">
            <w:pPr>
              <w:rPr>
                <w:color w:val="000000"/>
                <w:spacing w:val="5"/>
                <w:lang w:val="uk-UA"/>
              </w:rPr>
            </w:pPr>
          </w:p>
          <w:p w14:paraId="49FB76F5" w14:textId="77777777" w:rsidR="00B53184" w:rsidRDefault="00B53184" w:rsidP="00B53184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  <w:r w:rsidRPr="001E5020">
              <w:rPr>
                <w:color w:val="000000"/>
                <w:spacing w:val="5"/>
                <w:sz w:val="16"/>
                <w:szCs w:val="16"/>
                <w:lang w:val="uk-UA"/>
              </w:rPr>
              <w:t>М.П.</w:t>
            </w:r>
          </w:p>
          <w:p w14:paraId="4F0F5F7B" w14:textId="77777777" w:rsidR="00B53184" w:rsidRPr="001E5020" w:rsidRDefault="00B53184" w:rsidP="00B53184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</w:p>
          <w:p w14:paraId="1BCEE0A8" w14:textId="77777777" w:rsidR="00B53184" w:rsidRDefault="00B53184" w:rsidP="00B53184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______________  Сергій ЧЕРНОВСЬКИЙ</w:t>
            </w:r>
          </w:p>
          <w:p w14:paraId="54056874" w14:textId="77777777" w:rsidR="00D250CA" w:rsidRDefault="00D250CA">
            <w:pPr>
              <w:jc w:val="both"/>
              <w:rPr>
                <w:color w:val="000000"/>
                <w:spacing w:val="5"/>
                <w:sz w:val="20"/>
                <w:szCs w:val="20"/>
                <w:lang w:val="uk-UA"/>
              </w:rPr>
            </w:pPr>
            <w:r>
              <w:rPr>
                <w:color w:val="000000"/>
                <w:spacing w:val="5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A14D" w14:textId="77777777" w:rsidR="00B53184" w:rsidRDefault="00B53184" w:rsidP="00B53184">
            <w:pPr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Міський голова</w:t>
            </w:r>
          </w:p>
          <w:p w14:paraId="3188FFC2" w14:textId="77777777" w:rsidR="00B53184" w:rsidRDefault="00B53184" w:rsidP="00B53184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6FC887D2" w14:textId="77777777" w:rsidR="00B53184" w:rsidRDefault="00B53184" w:rsidP="00B53184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7B0F7507" w14:textId="77777777" w:rsidR="00B53184" w:rsidRDefault="00B53184" w:rsidP="00B53184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1B098368" w14:textId="77777777" w:rsidR="00B53184" w:rsidRDefault="00B53184" w:rsidP="00B53184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5702FBFB" w14:textId="77777777" w:rsidR="00B53184" w:rsidRPr="00EB3AEE" w:rsidRDefault="00B53184" w:rsidP="00B53184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  <w:r w:rsidRPr="001E5020">
              <w:rPr>
                <w:color w:val="000000"/>
                <w:spacing w:val="5"/>
                <w:sz w:val="16"/>
                <w:szCs w:val="16"/>
                <w:lang w:val="uk-UA"/>
              </w:rPr>
              <w:t xml:space="preserve"> М.П.</w:t>
            </w:r>
          </w:p>
          <w:p w14:paraId="2889A5CD" w14:textId="77777777" w:rsidR="00B53184" w:rsidRDefault="00B53184" w:rsidP="00B53184">
            <w:pPr>
              <w:pStyle w:val="a6"/>
              <w:jc w:val="left"/>
              <w:rPr>
                <w:b w:val="0"/>
                <w:sz w:val="24"/>
                <w:szCs w:val="24"/>
              </w:rPr>
            </w:pPr>
          </w:p>
          <w:p w14:paraId="0CD74325" w14:textId="43AA663D" w:rsidR="00D250CA" w:rsidRDefault="00B53184" w:rsidP="00B53184">
            <w:pPr>
              <w:pStyle w:val="a6"/>
              <w:jc w:val="left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 xml:space="preserve">___________    </w:t>
            </w:r>
            <w:r>
              <w:rPr>
                <w:b w:val="0"/>
                <w:color w:val="000000"/>
                <w:spacing w:val="5"/>
                <w:sz w:val="24"/>
                <w:szCs w:val="24"/>
              </w:rPr>
              <w:t>Микола МЕЛЬНИЧУК</w:t>
            </w:r>
            <w:r>
              <w:rPr>
                <w:b w:val="0"/>
              </w:rPr>
              <w:t xml:space="preserve">            </w:t>
            </w:r>
          </w:p>
        </w:tc>
      </w:tr>
      <w:tr w:rsidR="00D250CA" w14:paraId="00763498" w14:textId="77777777" w:rsidTr="00D250CA">
        <w:trPr>
          <w:trHeight w:val="348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8B78" w14:textId="1FDA25DE" w:rsidR="00D250CA" w:rsidRDefault="00A847CB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Розроблено: 23 січня 2024 року</w:t>
            </w:r>
          </w:p>
        </w:tc>
      </w:tr>
      <w:tr w:rsidR="00D250CA" w14:paraId="25FDFF7F" w14:textId="77777777" w:rsidTr="00D250CA">
        <w:trPr>
          <w:trHeight w:val="7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4EF5" w14:textId="77777777" w:rsidR="00D250CA" w:rsidRDefault="00D250CA">
            <w:pPr>
              <w:pStyle w:val="a6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D250CA" w14:paraId="07BBCE59" w14:textId="77777777" w:rsidTr="00D250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7F0F" w14:textId="77777777" w:rsidR="00D250CA" w:rsidRDefault="00D250C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26B5" w14:textId="77777777" w:rsidR="00D250CA" w:rsidRDefault="00D250C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Орган, що надає послугу</w:t>
            </w:r>
          </w:p>
          <w:p w14:paraId="79ABD9CC" w14:textId="77777777" w:rsidR="00D250CA" w:rsidRDefault="00D250CA">
            <w:pPr>
              <w:jc w:val="both"/>
              <w:rPr>
                <w:b/>
                <w:color w:val="000000"/>
                <w:spacing w:val="5"/>
                <w:lang w:val="uk-UA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6477" w14:textId="77777777" w:rsidR="00D250CA" w:rsidRDefault="00D250CA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Служба у справах дітей виконавчого комітету Старокостянтинівської міської ради</w:t>
            </w:r>
          </w:p>
          <w:p w14:paraId="3F4DFEB9" w14:textId="77777777" w:rsidR="00D250CA" w:rsidRDefault="00D250CA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Місцезнаходження:</w:t>
            </w:r>
          </w:p>
          <w:p w14:paraId="5D1BA459" w14:textId="77777777" w:rsidR="001F0CA3" w:rsidRDefault="001F0CA3" w:rsidP="001F0CA3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31100, Хмельницька обл., Хмельницький р-н., м. Старокостянтинів, вул. Острозького, буд. 70 </w:t>
            </w:r>
          </w:p>
          <w:p w14:paraId="4AD34259" w14:textId="14224612" w:rsidR="00D250CA" w:rsidRPr="0003378F" w:rsidRDefault="00D250CA">
            <w:pPr>
              <w:pStyle w:val="a6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тел. </w:t>
            </w:r>
            <w:r w:rsidRPr="0003378F">
              <w:rPr>
                <w:b w:val="0"/>
                <w:sz w:val="24"/>
                <w:szCs w:val="24"/>
                <w:lang w:val="ru-RU"/>
              </w:rPr>
              <w:t xml:space="preserve">(03854) </w:t>
            </w:r>
            <w:r w:rsidR="001F0CA3">
              <w:rPr>
                <w:b w:val="0"/>
                <w:sz w:val="24"/>
                <w:szCs w:val="24"/>
              </w:rPr>
              <w:t>3-23-22</w:t>
            </w:r>
            <w:r>
              <w:rPr>
                <w:b w:val="0"/>
                <w:sz w:val="24"/>
                <w:szCs w:val="24"/>
              </w:rPr>
              <w:t xml:space="preserve">, </w:t>
            </w:r>
            <w:r>
              <w:rPr>
                <w:b w:val="0"/>
                <w:bCs/>
                <w:sz w:val="24"/>
                <w:szCs w:val="24"/>
                <w:lang w:val="en-US"/>
              </w:rPr>
              <w:t>e</w:t>
            </w:r>
            <w:r w:rsidRPr="0003378F">
              <w:rPr>
                <w:b w:val="0"/>
                <w:bCs/>
                <w:sz w:val="24"/>
                <w:szCs w:val="24"/>
                <w:lang w:val="ru-RU"/>
              </w:rPr>
              <w:t>-</w:t>
            </w:r>
            <w:r>
              <w:rPr>
                <w:b w:val="0"/>
                <w:bCs/>
                <w:sz w:val="24"/>
                <w:szCs w:val="24"/>
                <w:lang w:val="en-US"/>
              </w:rPr>
              <w:t>mail</w:t>
            </w:r>
            <w:r w:rsidRPr="0003378F">
              <w:rPr>
                <w:b w:val="0"/>
                <w:bCs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b w:val="0"/>
                <w:bCs/>
                <w:sz w:val="24"/>
                <w:szCs w:val="24"/>
                <w:lang w:val="en-US"/>
              </w:rPr>
              <w:t>sud</w:t>
            </w:r>
            <w:proofErr w:type="spellEnd"/>
            <w:r w:rsidRPr="0003378F">
              <w:rPr>
                <w:b w:val="0"/>
                <w:bCs/>
                <w:sz w:val="24"/>
                <w:szCs w:val="24"/>
                <w:lang w:val="ru-RU"/>
              </w:rPr>
              <w:t>_</w:t>
            </w:r>
            <w:r>
              <w:rPr>
                <w:b w:val="0"/>
                <w:bCs/>
                <w:sz w:val="24"/>
                <w:szCs w:val="24"/>
                <w:lang w:val="en-US"/>
              </w:rPr>
              <w:t>star</w:t>
            </w:r>
            <w:r w:rsidRPr="0003378F">
              <w:rPr>
                <w:b w:val="0"/>
                <w:bCs/>
                <w:sz w:val="24"/>
                <w:szCs w:val="24"/>
                <w:lang w:val="ru-RU"/>
              </w:rPr>
              <w:t>@</w:t>
            </w:r>
            <w:proofErr w:type="spellStart"/>
            <w:r>
              <w:rPr>
                <w:b w:val="0"/>
                <w:bCs/>
                <w:sz w:val="24"/>
                <w:szCs w:val="24"/>
                <w:lang w:val="en-US"/>
              </w:rPr>
              <w:t>ukr</w:t>
            </w:r>
            <w:proofErr w:type="spellEnd"/>
            <w:r w:rsidRPr="0003378F">
              <w:rPr>
                <w:b w:val="0"/>
                <w:bCs/>
                <w:sz w:val="24"/>
                <w:szCs w:val="24"/>
                <w:lang w:val="ru-RU"/>
              </w:rPr>
              <w:t>.</w:t>
            </w:r>
            <w:r>
              <w:rPr>
                <w:b w:val="0"/>
                <w:bCs/>
                <w:sz w:val="24"/>
                <w:szCs w:val="24"/>
                <w:lang w:val="en-US"/>
              </w:rPr>
              <w:t>net</w:t>
            </w:r>
          </w:p>
          <w:p w14:paraId="25A52F31" w14:textId="77777777" w:rsidR="00D250CA" w:rsidRDefault="00D250CA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роботи:</w:t>
            </w:r>
          </w:p>
          <w:p w14:paraId="4D1042FE" w14:textId="77777777" w:rsidR="00D250CA" w:rsidRDefault="00D250CA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Понеділок-четвер: 8:00 – 17:15,</w:t>
            </w:r>
          </w:p>
          <w:p w14:paraId="03E6DC19" w14:textId="77777777" w:rsidR="00D250CA" w:rsidRDefault="00D250CA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п’ятниця: 8:00 - 16:00.</w:t>
            </w:r>
          </w:p>
          <w:p w14:paraId="4A966C0B" w14:textId="77777777" w:rsidR="00D250CA" w:rsidRDefault="00D250CA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Обідня перерва 12:00-13:00.</w:t>
            </w:r>
          </w:p>
        </w:tc>
      </w:tr>
      <w:tr w:rsidR="00D250CA" w14:paraId="35009459" w14:textId="77777777" w:rsidTr="00D250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D278" w14:textId="77777777" w:rsidR="00D250CA" w:rsidRDefault="00D250C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2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30E4" w14:textId="77777777" w:rsidR="00D250CA" w:rsidRDefault="00D250CA">
            <w:pPr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78DD" w14:textId="77777777" w:rsidR="00D250CA" w:rsidRDefault="00D250CA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Центр надання адміністративних послуг виконавчого комітету Старокостянтинівської міської ради</w:t>
            </w:r>
          </w:p>
          <w:p w14:paraId="541B8E8D" w14:textId="77777777" w:rsidR="00D250CA" w:rsidRDefault="00D250CA">
            <w:pPr>
              <w:pStyle w:val="a6"/>
              <w:jc w:val="both"/>
              <w:rPr>
                <w:b w:val="0"/>
                <w:sz w:val="10"/>
                <w:szCs w:val="10"/>
              </w:rPr>
            </w:pPr>
          </w:p>
          <w:p w14:paraId="40389003" w14:textId="77777777" w:rsidR="00D250CA" w:rsidRDefault="00D250CA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Місцезнаходження:</w:t>
            </w:r>
          </w:p>
          <w:p w14:paraId="54F9A64B" w14:textId="77777777" w:rsidR="00D250CA" w:rsidRDefault="00D250CA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31100, Хмельницька обл., Хмельницький р-н, м. Старокостянтинів, вул. Острозького, буд. 66</w:t>
            </w:r>
          </w:p>
          <w:p w14:paraId="086D77F9" w14:textId="77777777" w:rsidR="00D250CA" w:rsidRDefault="00D250CA">
            <w:pPr>
              <w:pStyle w:val="a6"/>
              <w:jc w:val="both"/>
              <w:rPr>
                <w:b w:val="0"/>
                <w:sz w:val="10"/>
                <w:szCs w:val="10"/>
              </w:rPr>
            </w:pPr>
          </w:p>
          <w:p w14:paraId="6AA02E12" w14:textId="77777777" w:rsidR="00D250CA" w:rsidRDefault="00D250CA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Графік роботи:</w:t>
            </w:r>
          </w:p>
          <w:p w14:paraId="1E146599" w14:textId="77777777" w:rsidR="00D250CA" w:rsidRDefault="00D250CA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Понеділок, середа, четвер: 8:00 – 17:15,</w:t>
            </w:r>
          </w:p>
          <w:p w14:paraId="0F8A5821" w14:textId="77777777" w:rsidR="00D250CA" w:rsidRDefault="00D250CA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вівторок: 8:00 – 20:00,</w:t>
            </w:r>
          </w:p>
          <w:p w14:paraId="4963B0A5" w14:textId="77777777" w:rsidR="00D250CA" w:rsidRDefault="00D250CA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п’ятниця: 8:00 - 16:00,</w:t>
            </w:r>
          </w:p>
          <w:p w14:paraId="107C8ECC" w14:textId="77777777" w:rsidR="00D250CA" w:rsidRDefault="00D250CA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(без обідньої перерви)</w:t>
            </w:r>
          </w:p>
          <w:p w14:paraId="157EEE52" w14:textId="77777777" w:rsidR="00D250CA" w:rsidRDefault="00D250CA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вихідні дні: субота, неділя</w:t>
            </w:r>
          </w:p>
          <w:p w14:paraId="41897AD5" w14:textId="77777777" w:rsidR="00D250CA" w:rsidRDefault="00D250CA">
            <w:pPr>
              <w:pStyle w:val="a6"/>
              <w:jc w:val="both"/>
              <w:rPr>
                <w:b w:val="0"/>
                <w:sz w:val="10"/>
                <w:szCs w:val="10"/>
              </w:rPr>
            </w:pPr>
          </w:p>
          <w:p w14:paraId="523A1C50" w14:textId="77777777" w:rsidR="00D250CA" w:rsidRDefault="00D250CA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Контактний телефон:</w:t>
            </w:r>
          </w:p>
          <w:p w14:paraId="1A5D0839" w14:textId="77777777" w:rsidR="00D250CA" w:rsidRDefault="00D250CA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(03854) 3-22-10, моб. (096) 770-51-66, </w:t>
            </w:r>
            <w:r>
              <w:rPr>
                <w:sz w:val="24"/>
                <w:szCs w:val="24"/>
              </w:rPr>
              <w:t>телефон керівника</w:t>
            </w:r>
            <w:r>
              <w:rPr>
                <w:b w:val="0"/>
                <w:sz w:val="24"/>
                <w:szCs w:val="24"/>
              </w:rPr>
              <w:t xml:space="preserve"> (096) 919-17-54.</w:t>
            </w:r>
          </w:p>
          <w:p w14:paraId="7E114067" w14:textId="77777777" w:rsidR="00D250CA" w:rsidRDefault="00D250CA">
            <w:pPr>
              <w:pStyle w:val="a6"/>
              <w:jc w:val="both"/>
              <w:rPr>
                <w:b w:val="0"/>
                <w:sz w:val="10"/>
                <w:szCs w:val="10"/>
              </w:rPr>
            </w:pPr>
          </w:p>
          <w:p w14:paraId="76E0BD7B" w14:textId="77777777" w:rsidR="00D250CA" w:rsidRDefault="00D250CA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електронної пошти:</w:t>
            </w:r>
            <w:r>
              <w:rPr>
                <w:b w:val="0"/>
                <w:sz w:val="24"/>
                <w:szCs w:val="24"/>
              </w:rPr>
              <w:t xml:space="preserve"> starcnap@gmail.com</w:t>
            </w:r>
          </w:p>
          <w:p w14:paraId="26D20083" w14:textId="77777777" w:rsidR="00D250CA" w:rsidRDefault="00D250CA">
            <w:pPr>
              <w:pStyle w:val="a6"/>
              <w:jc w:val="both"/>
              <w:rPr>
                <w:b w:val="0"/>
                <w:sz w:val="10"/>
                <w:szCs w:val="10"/>
              </w:rPr>
            </w:pPr>
          </w:p>
          <w:p w14:paraId="616A598F" w14:textId="77777777" w:rsidR="00D250CA" w:rsidRDefault="00D250CA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Адреса вебсайту:</w:t>
            </w:r>
            <w:r>
              <w:rPr>
                <w:b w:val="0"/>
                <w:sz w:val="24"/>
                <w:szCs w:val="24"/>
              </w:rPr>
              <w:t xml:space="preserve"> http://starkon.gov.ua/cnap/index.php</w:t>
            </w:r>
          </w:p>
          <w:p w14:paraId="47FAB717" w14:textId="77777777" w:rsidR="00D250CA" w:rsidRDefault="00D250CA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  <w:p w14:paraId="784EB5A8" w14:textId="77777777" w:rsidR="00D250CA" w:rsidRDefault="00D250CA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Віддалені робочі місця ЦНАП:</w:t>
            </w:r>
          </w:p>
          <w:p w14:paraId="7E9BF918" w14:textId="77777777" w:rsidR="00D250CA" w:rsidRDefault="00D250CA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20А, с. Баглаї</w:t>
            </w:r>
          </w:p>
          <w:p w14:paraId="40B012B7" w14:textId="77777777" w:rsidR="00D250CA" w:rsidRDefault="00D250CA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Молодіжна, буд. 29А, с. Березне</w:t>
            </w:r>
          </w:p>
          <w:p w14:paraId="3DCAE034" w14:textId="77777777" w:rsidR="00D250CA" w:rsidRDefault="00D250CA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Молодіжна, буд. 2/4, c. Великі Мацевичі</w:t>
            </w:r>
          </w:p>
          <w:p w14:paraId="2B08100C" w14:textId="77777777" w:rsidR="00D250CA" w:rsidRDefault="00D250CA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Миру, буд. 29, с. Великий Чернятин</w:t>
            </w:r>
          </w:p>
          <w:p w14:paraId="6F5C5813" w14:textId="77777777" w:rsidR="00D250CA" w:rsidRDefault="00D250CA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21, с. Вербородинці</w:t>
            </w:r>
          </w:p>
          <w:p w14:paraId="44ABC830" w14:textId="77777777" w:rsidR="00D250CA" w:rsidRDefault="00D250CA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Шкільна, буд. 102, с. Веснянка</w:t>
            </w:r>
          </w:p>
          <w:p w14:paraId="0D2BB9E0" w14:textId="77777777" w:rsidR="00D250CA" w:rsidRDefault="00D250CA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25, с. Волиця-Керекешина</w:t>
            </w:r>
          </w:p>
          <w:p w14:paraId="61867115" w14:textId="77777777" w:rsidR="00D250CA" w:rsidRDefault="00D250CA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Шевченка, 3/2, с. Воронківці</w:t>
            </w:r>
          </w:p>
          <w:p w14:paraId="7DAD20FF" w14:textId="77777777" w:rsidR="00D250CA" w:rsidRDefault="00D250CA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Грушевського, буд. 10, с. Григорівка</w:t>
            </w:r>
          </w:p>
          <w:p w14:paraId="75D7C5D4" w14:textId="77777777" w:rsidR="00D250CA" w:rsidRDefault="00D250CA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Садова, буд. 1/1, с. Губча</w:t>
            </w:r>
          </w:p>
          <w:p w14:paraId="71CD4522" w14:textId="77777777" w:rsidR="00D250CA" w:rsidRDefault="00D250CA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9, с. Іршики</w:t>
            </w:r>
          </w:p>
          <w:p w14:paraId="6AE21193" w14:textId="77777777" w:rsidR="00D250CA" w:rsidRDefault="00D250CA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20, с. Капустин</w:t>
            </w:r>
          </w:p>
          <w:p w14:paraId="7DC927B7" w14:textId="77777777" w:rsidR="00D250CA" w:rsidRDefault="00D250CA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25, с. Красносілка</w:t>
            </w:r>
          </w:p>
          <w:p w14:paraId="2905864D" w14:textId="77777777" w:rsidR="00D250CA" w:rsidRDefault="00D250CA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9/1, с. Огіївці</w:t>
            </w:r>
          </w:p>
          <w:p w14:paraId="53FE0453" w14:textId="77777777" w:rsidR="00D250CA" w:rsidRDefault="00D250CA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17, с. Пашківці</w:t>
            </w:r>
          </w:p>
          <w:p w14:paraId="52F8C183" w14:textId="77777777" w:rsidR="00D250CA" w:rsidRDefault="00D250CA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Шевченка, буд. 1, с. Пеньки</w:t>
            </w:r>
          </w:p>
          <w:p w14:paraId="2C24A4DE" w14:textId="77777777" w:rsidR="00D250CA" w:rsidRDefault="00D250CA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Перемоги, буд. 2, с. Радківці</w:t>
            </w:r>
          </w:p>
          <w:p w14:paraId="14D5B02B" w14:textId="77777777" w:rsidR="00D250CA" w:rsidRDefault="00D250CA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Фесуна, буд. 1/2, с. Решнівка</w:t>
            </w:r>
          </w:p>
          <w:p w14:paraId="64D41B17" w14:textId="77777777" w:rsidR="00D250CA" w:rsidRDefault="00D250CA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69, с. Росолівці</w:t>
            </w:r>
          </w:p>
          <w:p w14:paraId="38202769" w14:textId="77777777" w:rsidR="00D250CA" w:rsidRDefault="00D250CA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Прокоп’юка, буд. 4, с. Самчики</w:t>
            </w:r>
          </w:p>
          <w:p w14:paraId="4494A9C1" w14:textId="77777777" w:rsidR="00D250CA" w:rsidRDefault="00D250CA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13, с. Сахнівці</w:t>
            </w:r>
          </w:p>
          <w:p w14:paraId="16413D50" w14:textId="77777777" w:rsidR="00D250CA" w:rsidRDefault="00D250CA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Садова, буд. 2, с. Стецьки</w:t>
            </w:r>
          </w:p>
          <w:p w14:paraId="5FD9E4A0" w14:textId="77777777" w:rsidR="00D250CA" w:rsidRDefault="00D250CA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  <w:p w14:paraId="4524C1AA" w14:textId="77777777" w:rsidR="00D250CA" w:rsidRDefault="00D250CA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Графік роботи віддалених робочих місць ЦНАП:</w:t>
            </w:r>
          </w:p>
          <w:p w14:paraId="2E26740C" w14:textId="77777777" w:rsidR="00D250CA" w:rsidRDefault="00D250CA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Понеділок, вівторок,</w:t>
            </w:r>
          </w:p>
          <w:p w14:paraId="143EA94F" w14:textId="77777777" w:rsidR="00D250CA" w:rsidRDefault="00D250CA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середа, четвер: 08:00 – 17:15,</w:t>
            </w:r>
          </w:p>
          <w:p w14:paraId="42F1F0F9" w14:textId="77777777" w:rsidR="00D250CA" w:rsidRDefault="00D250CA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п’ятниця: 08:00 - 16.00,</w:t>
            </w:r>
          </w:p>
          <w:p w14:paraId="56B65FEA" w14:textId="77777777" w:rsidR="00D250CA" w:rsidRDefault="00D250CA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обідня перерва: 12:00 – 13:00</w:t>
            </w:r>
          </w:p>
          <w:p w14:paraId="2D8A7D95" w14:textId="77777777" w:rsidR="00D250CA" w:rsidRDefault="00D250CA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>вихідні дні: субота, неділя.</w:t>
            </w:r>
          </w:p>
        </w:tc>
      </w:tr>
      <w:tr w:rsidR="00D250CA" w14:paraId="7BC380FD" w14:textId="77777777" w:rsidTr="00D250CA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DE4A" w14:textId="77777777" w:rsidR="00D250CA" w:rsidRDefault="00D250C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lastRenderedPageBreak/>
              <w:t>3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B36B" w14:textId="77777777" w:rsidR="00D250CA" w:rsidRDefault="00D250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F77F" w14:textId="77777777" w:rsidR="00D250CA" w:rsidRDefault="00D250CA">
            <w:pPr>
              <w:rPr>
                <w:lang w:val="uk-UA"/>
              </w:rPr>
            </w:pPr>
            <w:r>
              <w:rPr>
                <w:lang w:val="uk-UA"/>
              </w:rPr>
              <w:t>У разі виникнення підстав для здійснення контролю за цільовим витрачанням аліментів, один з батьків, що проживає окремо від дитини подає за місцем проживання дитини:</w:t>
            </w:r>
          </w:p>
          <w:p w14:paraId="5595A4FE" w14:textId="77777777" w:rsidR="00D250CA" w:rsidRDefault="00D250CA">
            <w:pPr>
              <w:rPr>
                <w:lang w:val="uk-UA"/>
              </w:rPr>
            </w:pPr>
            <w:r>
              <w:rPr>
                <w:lang w:val="uk-UA"/>
              </w:rPr>
              <w:t>1. Заява ( у довільній формі );</w:t>
            </w:r>
          </w:p>
          <w:p w14:paraId="68E786CD" w14:textId="77777777" w:rsidR="00D250CA" w:rsidRDefault="00D250CA">
            <w:pPr>
              <w:rPr>
                <w:lang w:val="uk-UA"/>
              </w:rPr>
            </w:pPr>
            <w:r>
              <w:rPr>
                <w:lang w:val="uk-UA"/>
              </w:rPr>
              <w:t xml:space="preserve">2. Копія паспорта заявника; </w:t>
            </w:r>
          </w:p>
          <w:p w14:paraId="152B6135" w14:textId="77777777" w:rsidR="00D250CA" w:rsidRDefault="00D250CA">
            <w:pPr>
              <w:rPr>
                <w:lang w:val="uk-UA"/>
              </w:rPr>
            </w:pPr>
            <w:r>
              <w:rPr>
                <w:lang w:val="uk-UA"/>
              </w:rPr>
              <w:t xml:space="preserve">3. Довідка з місця реєстрації (проживання); </w:t>
            </w:r>
          </w:p>
          <w:p w14:paraId="3C3CF5F6" w14:textId="77777777" w:rsidR="00D250CA" w:rsidRDefault="00D250CA">
            <w:pPr>
              <w:rPr>
                <w:lang w:val="uk-UA"/>
              </w:rPr>
            </w:pPr>
            <w:r>
              <w:rPr>
                <w:lang w:val="uk-UA"/>
              </w:rPr>
              <w:t xml:space="preserve">4.Копія свідоцтва про укладення або розірвання шлюбу (у разі наявності); </w:t>
            </w:r>
          </w:p>
          <w:p w14:paraId="09B4B1B1" w14:textId="77777777" w:rsidR="00D250CA" w:rsidRDefault="00D250CA">
            <w:pPr>
              <w:rPr>
                <w:lang w:val="uk-UA"/>
              </w:rPr>
            </w:pPr>
            <w:r>
              <w:rPr>
                <w:lang w:val="uk-UA"/>
              </w:rPr>
              <w:t xml:space="preserve">5. Копію свідоцтва про народження дитини; </w:t>
            </w:r>
          </w:p>
          <w:p w14:paraId="7411862D" w14:textId="77777777" w:rsidR="00D250CA" w:rsidRPr="00A847CB" w:rsidRDefault="00D250CA">
            <w:pPr>
              <w:rPr>
                <w:rStyle w:val="rvts0"/>
                <w:lang w:val="uk-UA"/>
              </w:rPr>
            </w:pPr>
            <w:r>
              <w:rPr>
                <w:lang w:val="uk-UA"/>
              </w:rPr>
              <w:t xml:space="preserve">6. </w:t>
            </w:r>
            <w:r>
              <w:rPr>
                <w:rStyle w:val="rvts0"/>
                <w:lang w:val="uk-UA"/>
              </w:rPr>
              <w:t xml:space="preserve">Розрахунок заборгованості зі сплати аліментів за останні 12 місяців, виданий відповідно до </w:t>
            </w:r>
            <w:hyperlink r:id="rId6" w:anchor="n18" w:tgtFrame="_blank" w:history="1">
              <w:r>
                <w:rPr>
                  <w:rStyle w:val="a3"/>
                  <w:lang w:val="uk-UA"/>
                </w:rPr>
                <w:t>Інструкції з організації примусового виконання рішень</w:t>
              </w:r>
            </w:hyperlink>
            <w:r>
              <w:rPr>
                <w:rStyle w:val="rvts0"/>
                <w:lang w:val="uk-UA"/>
              </w:rPr>
              <w:t xml:space="preserve">, затвердженої наказом Міністерства юстиції України від 02 квітня 2012 року № 512/5, зареєстрованої в Міністерстві юстиції України 02 квітня 2012 року за № 489/20802, </w:t>
            </w:r>
          </w:p>
          <w:p w14:paraId="5F5552FF" w14:textId="77777777" w:rsidR="00D250CA" w:rsidRDefault="00D250CA">
            <w:pPr>
              <w:rPr>
                <w:rStyle w:val="rvts0"/>
                <w:lang w:val="uk-UA"/>
              </w:rPr>
            </w:pPr>
            <w:r>
              <w:rPr>
                <w:rStyle w:val="rvts0"/>
                <w:lang w:val="uk-UA"/>
              </w:rPr>
              <w:t xml:space="preserve">7. Якщо аліменти на дитину сплачуються не </w:t>
            </w:r>
            <w:r>
              <w:rPr>
                <w:rStyle w:val="rvts0"/>
                <w:lang w:val="uk-UA"/>
              </w:rPr>
              <w:lastRenderedPageBreak/>
              <w:t>за рішенням суду (за домовленістю між батьками дитини, договір між батьками про сплату аліментів на дитину) платник аліментів надає копії інших документів, що підтверджують сплату аліментів на дитину та їх розмір.</w:t>
            </w:r>
          </w:p>
          <w:p w14:paraId="675DFB24" w14:textId="77777777" w:rsidR="00D250CA" w:rsidRDefault="00D250CA">
            <w:r>
              <w:rPr>
                <w:rStyle w:val="rvts0"/>
                <w:lang w:val="uk-UA"/>
              </w:rPr>
              <w:t>8.  Відомості про місце проживання отримувача аліментів.</w:t>
            </w:r>
          </w:p>
          <w:p w14:paraId="1B78939C" w14:textId="77777777" w:rsidR="00D250CA" w:rsidRDefault="00D250CA">
            <w:pPr>
              <w:tabs>
                <w:tab w:val="left" w:pos="457"/>
                <w:tab w:val="left" w:pos="720"/>
              </w:tabs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- інші документи, які мають істотне значення при вирішенні питання здійснення контролю за цільовим витрачанням аліментів</w:t>
            </w:r>
          </w:p>
        </w:tc>
      </w:tr>
      <w:tr w:rsidR="00D250CA" w14:paraId="5E39C180" w14:textId="77777777" w:rsidTr="00D250CA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6864" w14:textId="77777777" w:rsidR="00D250CA" w:rsidRDefault="00D250CA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lastRenderedPageBreak/>
              <w:t>4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8F2F" w14:textId="77777777" w:rsidR="00D250CA" w:rsidRDefault="00D250CA">
            <w:pPr>
              <w:rPr>
                <w:b/>
                <w:lang w:val="uk-UA"/>
              </w:rPr>
            </w:pPr>
            <w:r>
              <w:rPr>
                <w:b/>
                <w:color w:val="000000"/>
                <w:lang w:val="uk-UA"/>
              </w:rPr>
              <w:t>Суб’єкт звернення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C329" w14:textId="77777777" w:rsidR="00D250CA" w:rsidRDefault="00D250CA">
            <w:pPr>
              <w:rPr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Фізичн</w:t>
            </w:r>
            <w:proofErr w:type="spellEnd"/>
            <w:r>
              <w:rPr>
                <w:color w:val="000000"/>
              </w:rPr>
              <w:t>а</w:t>
            </w:r>
            <w:r>
              <w:rPr>
                <w:color w:val="000000"/>
                <w:lang w:val="uk-UA"/>
              </w:rPr>
              <w:t xml:space="preserve"> особа</w:t>
            </w:r>
          </w:p>
        </w:tc>
      </w:tr>
      <w:tr w:rsidR="00D250CA" w14:paraId="67EAFDE6" w14:textId="77777777" w:rsidTr="00D250CA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41E2" w14:textId="77777777" w:rsidR="00D250CA" w:rsidRDefault="00D250CA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t>5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7B01" w14:textId="77777777" w:rsidR="00D250CA" w:rsidRDefault="00D250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Порядок та спосіб подання документів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B186" w14:textId="77777777" w:rsidR="00D250CA" w:rsidRDefault="00D250CA">
            <w:pPr>
              <w:tabs>
                <w:tab w:val="left" w:pos="457"/>
                <w:tab w:val="left" w:pos="720"/>
              </w:tabs>
              <w:spacing w:line="240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подання заяви представником особи, крім зазначених документів, додатково подаються:</w:t>
            </w:r>
          </w:p>
          <w:p w14:paraId="0A674B8F" w14:textId="77777777" w:rsidR="00D250CA" w:rsidRDefault="00D250CA" w:rsidP="00411AC5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tLeast"/>
              <w:ind w:left="317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документ, що посвідчує особу представника;</w:t>
            </w:r>
          </w:p>
          <w:p w14:paraId="37CA5350" w14:textId="77777777" w:rsidR="00D250CA" w:rsidRDefault="00D250CA">
            <w:pPr>
              <w:tabs>
                <w:tab w:val="left" w:pos="457"/>
                <w:tab w:val="left" w:pos="720"/>
              </w:tabs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документ, що підтверджує повноваження особи як представника, крім випадків, коли заява подається законними представниками малолітньої дитини – батьками.</w:t>
            </w:r>
          </w:p>
        </w:tc>
      </w:tr>
      <w:tr w:rsidR="00D250CA" w14:paraId="5BB58949" w14:textId="77777777" w:rsidTr="00D250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5897" w14:textId="77777777" w:rsidR="00D250CA" w:rsidRDefault="00D250CA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t>6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723E" w14:textId="77777777" w:rsidR="00D250CA" w:rsidRDefault="00D250C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lang w:val="uk-UA"/>
              </w:rPr>
              <w:t>Платність надання послуги</w:t>
            </w:r>
            <w:r>
              <w:rPr>
                <w:b/>
                <w:color w:val="000000"/>
                <w:spacing w:val="5"/>
                <w:lang w:val="uk-UA"/>
              </w:rPr>
              <w:t xml:space="preserve">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A91E" w14:textId="77777777" w:rsidR="00D250CA" w:rsidRDefault="00D250CA">
            <w:pPr>
              <w:rPr>
                <w:lang w:val="uk-UA"/>
              </w:rPr>
            </w:pPr>
            <w:r>
              <w:rPr>
                <w:color w:val="FF0000"/>
                <w:lang w:val="uk-UA"/>
              </w:rPr>
              <w:t>безоплатно</w:t>
            </w:r>
          </w:p>
        </w:tc>
      </w:tr>
      <w:tr w:rsidR="00D250CA" w14:paraId="4D5E5AB3" w14:textId="77777777" w:rsidTr="00D250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A7DC" w14:textId="77777777" w:rsidR="00D250CA" w:rsidRDefault="00D250C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6.1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83CE" w14:textId="77777777" w:rsidR="00D250CA" w:rsidRDefault="00D250CA">
            <w:pPr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Розмір та порядок внесення плати (адміністративного збору) за платну послугу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4A5B" w14:textId="77777777" w:rsidR="00D250CA" w:rsidRDefault="00D250CA">
            <w:pPr>
              <w:rPr>
                <w:color w:val="FF0000"/>
                <w:lang w:val="uk-UA"/>
              </w:rPr>
            </w:pPr>
          </w:p>
        </w:tc>
      </w:tr>
      <w:tr w:rsidR="00D250CA" w14:paraId="2F1F35CF" w14:textId="77777777" w:rsidTr="00D250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7678" w14:textId="77777777" w:rsidR="00D250CA" w:rsidRDefault="00D250C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6.2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B395" w14:textId="77777777" w:rsidR="00D250CA" w:rsidRDefault="00D250CA">
            <w:pPr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3ABC" w14:textId="77777777" w:rsidR="00D250CA" w:rsidRDefault="00D250CA">
            <w:pPr>
              <w:rPr>
                <w:color w:val="FF0000"/>
                <w:lang w:val="uk-UA"/>
              </w:rPr>
            </w:pPr>
          </w:p>
        </w:tc>
      </w:tr>
      <w:tr w:rsidR="00D250CA" w14:paraId="3A1A3E65" w14:textId="77777777" w:rsidTr="00D250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152C" w14:textId="77777777" w:rsidR="00D250CA" w:rsidRDefault="00D250CA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t>7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240F" w14:textId="77777777" w:rsidR="00D250CA" w:rsidRDefault="00D250C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Строк надання послуги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1C95" w14:textId="38BCF6B0" w:rsidR="00D250CA" w:rsidRDefault="00D250CA">
            <w:pPr>
              <w:rPr>
                <w:i/>
                <w:lang w:val="uk-UA"/>
              </w:rPr>
            </w:pPr>
            <w:r>
              <w:rPr>
                <w:lang w:val="uk-UA"/>
              </w:rPr>
              <w:t xml:space="preserve">30 </w:t>
            </w:r>
            <w:r w:rsidR="00B53184">
              <w:rPr>
                <w:lang w:val="uk-UA"/>
              </w:rPr>
              <w:t xml:space="preserve">календарних </w:t>
            </w:r>
            <w:r>
              <w:rPr>
                <w:lang w:val="uk-UA"/>
              </w:rPr>
              <w:t>днів</w:t>
            </w:r>
          </w:p>
        </w:tc>
      </w:tr>
      <w:tr w:rsidR="00D250CA" w14:paraId="1DD4F261" w14:textId="77777777" w:rsidTr="00D250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805C" w14:textId="77777777" w:rsidR="00D250CA" w:rsidRDefault="00D250CA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t>8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10D4" w14:textId="77777777" w:rsidR="00D250CA" w:rsidRDefault="00D250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Результат послуги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72D4" w14:textId="77777777" w:rsidR="00D250CA" w:rsidRDefault="00D250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Висновок органу опіки та піклування</w:t>
            </w:r>
          </w:p>
        </w:tc>
      </w:tr>
      <w:tr w:rsidR="00D250CA" w14:paraId="7E3443CA" w14:textId="77777777" w:rsidTr="00D250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3208" w14:textId="77777777" w:rsidR="00D250CA" w:rsidRDefault="00D250C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8.1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18A0" w14:textId="77777777" w:rsidR="00D250CA" w:rsidRDefault="00D250CA">
            <w:pPr>
              <w:rPr>
                <w:b/>
                <w:lang w:val="uk-UA"/>
              </w:rPr>
            </w:pPr>
            <w:r>
              <w:rPr>
                <w:b/>
                <w:color w:val="000000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830D" w14:textId="77777777" w:rsidR="00D250CA" w:rsidRDefault="00D250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Ненадання повного комплекту документів передбачених інформаційною карткою</w:t>
            </w:r>
          </w:p>
        </w:tc>
      </w:tr>
      <w:tr w:rsidR="00D250CA" w14:paraId="5950A696" w14:textId="77777777" w:rsidTr="00D250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93D2" w14:textId="77777777" w:rsidR="00D250CA" w:rsidRDefault="00D250CA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t>9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A773" w14:textId="77777777" w:rsidR="00D250CA" w:rsidRDefault="00D250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Спосіб отримання відповіді (результату)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972F" w14:textId="77777777" w:rsidR="00D250CA" w:rsidRDefault="00D250CA">
            <w:pPr>
              <w:rPr>
                <w:lang w:val="uk-UA"/>
              </w:rPr>
            </w:pPr>
            <w:r>
              <w:rPr>
                <w:lang w:val="uk-UA"/>
              </w:rPr>
              <w:t>Особисто або направлення через засоби поштового зв’язку. У випадках, передбачених законодавством, відповідний документ може бути надісланий за допомогою засобів телекомунікаційного зв’язку</w:t>
            </w:r>
          </w:p>
        </w:tc>
      </w:tr>
      <w:tr w:rsidR="00D250CA" w14:paraId="2BD311C3" w14:textId="77777777" w:rsidTr="00D250CA">
        <w:trPr>
          <w:trHeight w:val="1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B165" w14:textId="77777777" w:rsidR="00D250CA" w:rsidRDefault="00D250CA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t>10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2E8F" w14:textId="5AF9B5B6" w:rsidR="00D250CA" w:rsidRDefault="00B53184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Законодавчі та нормативно-правові акти, що регулюють порядок та умови надання адміністративної послуги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E6A2" w14:textId="77777777" w:rsidR="00D250CA" w:rsidRDefault="00D250CA">
            <w:pPr>
              <w:rPr>
                <w:lang w:val="uk-UA"/>
              </w:rPr>
            </w:pPr>
            <w:r>
              <w:rPr>
                <w:lang w:val="uk-UA"/>
              </w:rPr>
              <w:t>ст. ст. 181,186 Сімейного кодексу України</w:t>
            </w:r>
          </w:p>
          <w:p w14:paraId="2A5BC805" w14:textId="77777777" w:rsidR="00D250CA" w:rsidRDefault="00D250CA">
            <w:pPr>
              <w:rPr>
                <w:lang w:val="uk-UA"/>
              </w:rPr>
            </w:pPr>
            <w:r>
              <w:rPr>
                <w:lang w:val="uk-UA"/>
              </w:rPr>
              <w:t>ст. 12 Закону України «Про охорону дитинства»;</w:t>
            </w:r>
          </w:p>
          <w:p w14:paraId="263B6726" w14:textId="77777777" w:rsidR="00D250CA" w:rsidRDefault="00D250CA">
            <w:pPr>
              <w:rPr>
                <w:rStyle w:val="rvts9"/>
                <w:lang w:val="uk-UA"/>
              </w:rPr>
            </w:pPr>
            <w:r>
              <w:rPr>
                <w:rStyle w:val="rvts23"/>
                <w:lang w:val="uk-UA"/>
              </w:rPr>
              <w:t xml:space="preserve">Порядок здійснення органами опіки та піклування контролю за цільовим витрачанням аліментів на дитину (Наказ </w:t>
            </w:r>
            <w:r>
              <w:rPr>
                <w:rStyle w:val="rvts15"/>
                <w:lang w:val="uk-UA"/>
              </w:rPr>
              <w:t xml:space="preserve">МСП України від </w:t>
            </w:r>
            <w:r>
              <w:rPr>
                <w:rStyle w:val="rvts9"/>
                <w:lang w:val="uk-UA"/>
              </w:rPr>
              <w:t>15.11.2018</w:t>
            </w:r>
            <w:r>
              <w:rPr>
                <w:rStyle w:val="rvts9"/>
              </w:rPr>
              <w:t> </w:t>
            </w:r>
            <w:r>
              <w:rPr>
                <w:rStyle w:val="rvts9"/>
                <w:lang w:val="uk-UA"/>
              </w:rPr>
              <w:t xml:space="preserve"> № 1713)</w:t>
            </w:r>
          </w:p>
          <w:p w14:paraId="4FF0E0B0" w14:textId="00ACE42D" w:rsidR="00FE27FE" w:rsidRDefault="00FE27FE" w:rsidP="00FE27FE">
            <w:pPr>
              <w:rPr>
                <w:lang w:val="uk-UA"/>
              </w:rPr>
            </w:pPr>
            <w:r>
              <w:rPr>
                <w:lang w:val="uk-UA"/>
              </w:rPr>
              <w:t>Закон України «Про адміністративну процедуру»</w:t>
            </w:r>
          </w:p>
          <w:p w14:paraId="1E152256" w14:textId="663A2969" w:rsidR="00FE27FE" w:rsidRDefault="00FE27FE" w:rsidP="00FE27FE">
            <w:pPr>
              <w:rPr>
                <w:lang w:val="uk-UA"/>
              </w:rPr>
            </w:pPr>
            <w:r>
              <w:rPr>
                <w:lang w:val="uk-UA"/>
              </w:rPr>
              <w:t>Закон України «Про адміністративні послуги»</w:t>
            </w:r>
          </w:p>
        </w:tc>
      </w:tr>
      <w:tr w:rsidR="00D250CA" w14:paraId="6477DEA4" w14:textId="77777777" w:rsidTr="00D250CA">
        <w:trPr>
          <w:trHeight w:val="1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3B7B" w14:textId="77777777" w:rsidR="00D250CA" w:rsidRDefault="00D250C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10.1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CF21" w14:textId="77777777" w:rsidR="00D250CA" w:rsidRDefault="00D250C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lang w:val="uk-UA"/>
              </w:rPr>
              <w:t>Відповідальність за порушення законодавства у сфері надання адміністративних послуг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D89D" w14:textId="77777777" w:rsidR="00D250CA" w:rsidRDefault="00D250CA">
            <w:pPr>
              <w:rPr>
                <w:lang w:val="uk-UA"/>
              </w:rPr>
            </w:pPr>
            <w:r>
              <w:rPr>
                <w:lang w:val="uk-UA"/>
              </w:rPr>
              <w:t>Стаття 166</w:t>
            </w:r>
            <w:r>
              <w:rPr>
                <w:vertAlign w:val="superscript"/>
                <w:lang w:val="uk-UA"/>
              </w:rPr>
              <w:t xml:space="preserve">27 </w:t>
            </w:r>
            <w:r>
              <w:rPr>
                <w:lang w:val="uk-UA"/>
              </w:rPr>
              <w:t>Кодексу України про адміністративні правопорушення.</w:t>
            </w:r>
          </w:p>
        </w:tc>
      </w:tr>
    </w:tbl>
    <w:p w14:paraId="075F0EEE" w14:textId="77777777" w:rsidR="005F1961" w:rsidRPr="0003378F" w:rsidRDefault="005F1961">
      <w:pPr>
        <w:rPr>
          <w:lang w:val="uk-UA"/>
        </w:rPr>
      </w:pPr>
    </w:p>
    <w:sectPr w:rsidR="005F1961" w:rsidRPr="000337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5092B"/>
    <w:multiLevelType w:val="hybridMultilevel"/>
    <w:tmpl w:val="00C87B24"/>
    <w:lvl w:ilvl="0" w:tplc="5A4A6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56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4B0"/>
    <w:rsid w:val="0003378F"/>
    <w:rsid w:val="000E52C2"/>
    <w:rsid w:val="001F0CA3"/>
    <w:rsid w:val="005F1961"/>
    <w:rsid w:val="00A03CC1"/>
    <w:rsid w:val="00A847CB"/>
    <w:rsid w:val="00B53184"/>
    <w:rsid w:val="00C2236E"/>
    <w:rsid w:val="00CB14B0"/>
    <w:rsid w:val="00D250CA"/>
    <w:rsid w:val="00E12F62"/>
    <w:rsid w:val="00FE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624E"/>
  <w15:docId w15:val="{0E5BC05A-F1A5-417B-872C-838692F1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250CA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D250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 Знак"/>
    <w:basedOn w:val="a0"/>
    <w:link w:val="a4"/>
    <w:rsid w:val="00D250CA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6">
    <w:name w:val="Body Text"/>
    <w:basedOn w:val="a"/>
    <w:link w:val="a7"/>
    <w:semiHidden/>
    <w:unhideWhenUsed/>
    <w:rsid w:val="00D250CA"/>
    <w:pPr>
      <w:jc w:val="center"/>
    </w:pPr>
    <w:rPr>
      <w:b/>
      <w:sz w:val="20"/>
      <w:szCs w:val="20"/>
      <w:lang w:val="uk-UA"/>
    </w:rPr>
  </w:style>
  <w:style w:type="character" w:customStyle="1" w:styleId="a7">
    <w:name w:val="Основний текст Знак"/>
    <w:basedOn w:val="a0"/>
    <w:link w:val="a6"/>
    <w:semiHidden/>
    <w:rsid w:val="00D250C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rvts23">
    <w:name w:val="rvts23"/>
    <w:rsid w:val="00D250CA"/>
  </w:style>
  <w:style w:type="character" w:customStyle="1" w:styleId="rvts0">
    <w:name w:val="rvts0"/>
    <w:rsid w:val="00D250CA"/>
  </w:style>
  <w:style w:type="character" w:customStyle="1" w:styleId="rvts15">
    <w:name w:val="rvts15"/>
    <w:rsid w:val="00D250CA"/>
  </w:style>
  <w:style w:type="character" w:customStyle="1" w:styleId="rvts9">
    <w:name w:val="rvts9"/>
    <w:rsid w:val="00D250CA"/>
  </w:style>
  <w:style w:type="paragraph" w:styleId="a8">
    <w:name w:val="Balloon Text"/>
    <w:basedOn w:val="a"/>
    <w:link w:val="a9"/>
    <w:uiPriority w:val="99"/>
    <w:semiHidden/>
    <w:unhideWhenUsed/>
    <w:rsid w:val="00A847C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847C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0489-1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3495</Words>
  <Characters>1993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Юрій Коржук</cp:lastModifiedBy>
  <cp:revision>10</cp:revision>
  <cp:lastPrinted>2024-01-25T08:15:00Z</cp:lastPrinted>
  <dcterms:created xsi:type="dcterms:W3CDTF">2021-12-14T09:30:00Z</dcterms:created>
  <dcterms:modified xsi:type="dcterms:W3CDTF">2024-02-15T06:38:00Z</dcterms:modified>
</cp:coreProperties>
</file>