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19"/>
        <w:gridCol w:w="2533"/>
        <w:gridCol w:w="4961"/>
      </w:tblGrid>
      <w:tr w:rsidR="009E25DE" w:rsidRPr="0053158E" w14:paraId="1FED8F46" w14:textId="77777777" w:rsidTr="005F217A">
        <w:trPr>
          <w:trHeight w:val="688"/>
        </w:trPr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014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59FEE2E" wp14:editId="13814B08">
                  <wp:extent cx="1323975" cy="12477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795D" w14:textId="77777777" w:rsidR="009E25DE" w:rsidRPr="0053158E" w:rsidRDefault="009E25DE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</w:rPr>
              <w:t>ВИКОНАВЧИЙ КОМІТЕТ</w:t>
            </w:r>
            <w:r w:rsidRPr="0053158E"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РАДИ</w:t>
            </w:r>
          </w:p>
        </w:tc>
      </w:tr>
      <w:tr w:rsidR="009E25DE" w:rsidRPr="0053158E" w14:paraId="74356E73" w14:textId="77777777" w:rsidTr="005F217A">
        <w:trPr>
          <w:trHeight w:val="1179"/>
        </w:trPr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2387" w14:textId="77777777" w:rsidR="009E25DE" w:rsidRPr="0053158E" w:rsidRDefault="009E25DE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ED9A" w14:textId="77777777" w:rsidR="009E25DE" w:rsidRPr="0053158E" w:rsidRDefault="009E25DE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карта адміністративної послуги</w:t>
            </w:r>
          </w:p>
          <w:p w14:paraId="2C38F4A7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 w:eastAsia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«</w:t>
            </w:r>
            <w:r w:rsidRPr="0053158E">
              <w:rPr>
                <w:b/>
                <w:sz w:val="28"/>
                <w:szCs w:val="28"/>
                <w:lang w:val="uk-UA" w:eastAsia="uk-UA"/>
              </w:rPr>
              <w:t>Поповнення  прийомної сім`ї, дитячого будинку</w:t>
            </w:r>
          </w:p>
          <w:p w14:paraId="200E7DFE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 w:eastAsia="uk-UA"/>
              </w:rPr>
            </w:pP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            сімейного типу дітьми- сиротами та дітьми,</w:t>
            </w:r>
          </w:p>
          <w:p w14:paraId="67042C26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 w:eastAsia="uk-UA"/>
              </w:rPr>
            </w:pPr>
            <w:r w:rsidRPr="0053158E">
              <w:rPr>
                <w:b/>
                <w:sz w:val="28"/>
                <w:szCs w:val="28"/>
                <w:lang w:val="uk-UA" w:eastAsia="uk-UA"/>
              </w:rPr>
              <w:t xml:space="preserve">               позбавленими батьківського піклування»</w:t>
            </w:r>
          </w:p>
          <w:p w14:paraId="261E9475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 w:eastAsia="uk-UA"/>
              </w:rPr>
            </w:pPr>
          </w:p>
          <w:p w14:paraId="7E32207F" w14:textId="77777777" w:rsidR="009E25DE" w:rsidRPr="0053158E" w:rsidRDefault="009E25DE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p w14:paraId="641599BA" w14:textId="77777777" w:rsidR="009E25DE" w:rsidRPr="0053158E" w:rsidRDefault="009E25DE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9E25DE" w:rsidRPr="0053158E" w14:paraId="131BCAA0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BB75C7F" w14:textId="77777777" w:rsidR="009E25DE" w:rsidRPr="0053158E" w:rsidRDefault="009E25DE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4644B81" w14:textId="77777777" w:rsidR="009E25DE" w:rsidRPr="0053158E" w:rsidRDefault="009E25DE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6B165C4" w14:textId="77777777" w:rsidR="009E25DE" w:rsidRPr="0053158E" w:rsidRDefault="009E25DE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E99B1C5" w14:textId="77777777" w:rsidR="009E25DE" w:rsidRPr="0053158E" w:rsidRDefault="009E25DE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5BACB" w14:textId="77777777" w:rsidR="009E25DE" w:rsidRPr="0053158E" w:rsidRDefault="009E25DE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</w:tr>
          </w:tbl>
          <w:p w14:paraId="2C391D8A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262F0090" w14:textId="77777777" w:rsidR="009E25DE" w:rsidRPr="0053158E" w:rsidRDefault="009E25DE" w:rsidP="005F217A">
            <w:pPr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9E25DE" w:rsidRPr="0053158E" w14:paraId="314D7C35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F53" w14:textId="77777777" w:rsidR="009E25DE" w:rsidRPr="0053158E" w:rsidRDefault="009E25DE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E25DE" w:rsidRPr="0053158E" w14:paraId="1D6B3F25" w14:textId="77777777" w:rsidTr="005F217A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DAEB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1ECB" w14:textId="77777777" w:rsidR="009E25DE" w:rsidRPr="0053158E" w:rsidRDefault="009E25DE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9E25DE" w:rsidRPr="0053158E" w14:paraId="7DDC4F05" w14:textId="77777777" w:rsidTr="005F217A">
        <w:trPr>
          <w:trHeight w:val="161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969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</w:t>
            </w:r>
          </w:p>
          <w:p w14:paraId="6EDB791C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міської ради</w:t>
            </w:r>
          </w:p>
          <w:p w14:paraId="74C20A73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5317D18A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D66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36135BF8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FBC11BC" w14:textId="77777777" w:rsidR="009E25DE" w:rsidRPr="0053158E" w:rsidRDefault="009E25DE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D012E92" w14:textId="77777777" w:rsidR="009E25DE" w:rsidRPr="0053158E" w:rsidRDefault="009E25DE" w:rsidP="005F217A">
            <w:pPr>
              <w:rPr>
                <w:b/>
                <w:color w:val="000000"/>
                <w:spacing w:val="5"/>
                <w:sz w:val="20"/>
                <w:szCs w:val="20"/>
                <w:lang w:val="uk-UA"/>
              </w:rPr>
            </w:pPr>
          </w:p>
          <w:p w14:paraId="01643F48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____________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9E25DE" w:rsidRPr="0053158E" w14:paraId="2F2F9B12" w14:textId="77777777" w:rsidTr="005F217A">
        <w:trPr>
          <w:trHeight w:val="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6EB" w14:textId="77777777" w:rsidR="009E25DE" w:rsidRPr="0053158E" w:rsidRDefault="009E25DE" w:rsidP="005F217A">
            <w:pPr>
              <w:jc w:val="center"/>
              <w:rPr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</w:t>
            </w:r>
            <w:r w:rsidRPr="0053158E">
              <w:rPr>
                <w:color w:val="000000"/>
                <w:spacing w:val="5"/>
                <w:lang w:val="uk-UA"/>
              </w:rPr>
              <w:t xml:space="preserve"> </w:t>
            </w:r>
            <w:r w:rsidRPr="0053158E">
              <w:rPr>
                <w:b/>
                <w:color w:val="000000"/>
                <w:spacing w:val="5"/>
                <w:lang w:val="uk-UA"/>
              </w:rPr>
              <w:t>24 січня 2024 року</w:t>
            </w:r>
            <w:r w:rsidRPr="0053158E">
              <w:rPr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DD60" w14:textId="77777777" w:rsidR="009E25DE" w:rsidRPr="0053158E" w:rsidRDefault="009E25DE" w:rsidP="005F217A">
            <w:pPr>
              <w:jc w:val="center"/>
              <w:rPr>
                <w:lang w:val="uk-UA"/>
              </w:rPr>
            </w:pPr>
          </w:p>
        </w:tc>
      </w:tr>
      <w:tr w:rsidR="009E25DE" w:rsidRPr="0053158E" w14:paraId="12C98766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A4B" w14:textId="77777777" w:rsidR="009E25DE" w:rsidRPr="0053158E" w:rsidRDefault="009E25DE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9E25DE" w:rsidRPr="0053158E" w14:paraId="298FBD2A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9F6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DE43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9FC2" w14:textId="77777777" w:rsidR="009E25DE" w:rsidRPr="0053158E" w:rsidRDefault="009E25DE" w:rsidP="005F217A">
            <w:pPr>
              <w:pStyle w:val="a3"/>
              <w:jc w:val="left"/>
              <w:rPr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3648B323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b/>
                <w:lang w:val="uk-UA"/>
              </w:rPr>
              <w:t xml:space="preserve">Місцезнаходження: </w:t>
            </w:r>
            <w:r w:rsidRPr="0053158E">
              <w:rPr>
                <w:lang w:val="uk-UA"/>
              </w:rPr>
              <w:t>31100,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53158E">
              <w:rPr>
                <w:b/>
                <w:lang w:val="uk-UA"/>
              </w:rPr>
              <w:t>тел.</w:t>
            </w:r>
            <w:r w:rsidRPr="0053158E">
              <w:rPr>
                <w:lang w:val="uk-UA"/>
              </w:rPr>
              <w:t xml:space="preserve"> (03854) </w:t>
            </w:r>
          </w:p>
          <w:p w14:paraId="1E0D2181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3-23-22,         </w:t>
            </w:r>
          </w:p>
          <w:p w14:paraId="78CB18E4" w14:textId="77777777" w:rsidR="009E25DE" w:rsidRPr="0053158E" w:rsidRDefault="009E25DE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 xml:space="preserve">e-mail:  </w:t>
            </w:r>
            <w:hyperlink r:id="rId5" w:history="1">
              <w:r w:rsidRPr="0053158E">
                <w:rPr>
                  <w:rStyle w:val="a5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2286EA86" w14:textId="77777777" w:rsidR="009E25DE" w:rsidRPr="0053158E" w:rsidRDefault="009E25DE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2CDFEEB9" w14:textId="77777777" w:rsidR="009E25DE" w:rsidRPr="0053158E" w:rsidRDefault="009E25DE" w:rsidP="005F217A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  <w:p w14:paraId="25D5F318" w14:textId="77777777" w:rsidR="009E25DE" w:rsidRPr="0053158E" w:rsidRDefault="009E25DE" w:rsidP="005F217A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Режим роботи:</w:t>
            </w:r>
          </w:p>
          <w:p w14:paraId="1BDBA8ED" w14:textId="77777777" w:rsidR="009E25DE" w:rsidRPr="0053158E" w:rsidRDefault="009E25DE" w:rsidP="005F217A">
            <w:pPr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Понеділок – четвер  8:00 – 17:15,</w:t>
            </w:r>
          </w:p>
          <w:p w14:paraId="54EC5155" w14:textId="77777777" w:rsidR="009E25DE" w:rsidRPr="0053158E" w:rsidRDefault="009E25DE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п</w:t>
            </w:r>
            <w:r w:rsidRPr="0053158E">
              <w:rPr>
                <w:u w:val="single"/>
              </w:rPr>
              <w:t>’</w:t>
            </w:r>
            <w:proofErr w:type="spellStart"/>
            <w:r w:rsidRPr="0053158E">
              <w:rPr>
                <w:u w:val="single"/>
              </w:rPr>
              <w:t>ятниця</w:t>
            </w:r>
            <w:proofErr w:type="spellEnd"/>
            <w:r w:rsidRPr="0053158E">
              <w:rPr>
                <w:u w:val="single"/>
              </w:rPr>
              <w:t xml:space="preserve">  8:00-16:00</w:t>
            </w:r>
            <w:r w:rsidRPr="0053158E">
              <w:rPr>
                <w:u w:val="single"/>
                <w:lang w:val="uk-UA"/>
              </w:rPr>
              <w:t>,</w:t>
            </w:r>
          </w:p>
          <w:p w14:paraId="08F8FD6D" w14:textId="77777777" w:rsidR="009E25DE" w:rsidRPr="0053158E" w:rsidRDefault="009E25DE" w:rsidP="005F217A">
            <w:pPr>
              <w:jc w:val="both"/>
              <w:rPr>
                <w:u w:val="single"/>
                <w:lang w:val="uk-UA"/>
              </w:rPr>
            </w:pPr>
            <w:r w:rsidRPr="0053158E">
              <w:rPr>
                <w:u w:val="single"/>
                <w:lang w:val="uk-UA"/>
              </w:rPr>
              <w:t>обідня перерва 12.00 – 13.00,</w:t>
            </w:r>
          </w:p>
          <w:p w14:paraId="531F0661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вихідні дні: субота, неділя.</w:t>
            </w:r>
          </w:p>
          <w:p w14:paraId="68449186" w14:textId="77777777" w:rsidR="009E25DE" w:rsidRPr="0053158E" w:rsidRDefault="009E25DE" w:rsidP="005F217A">
            <w:pPr>
              <w:rPr>
                <w:u w:val="single"/>
                <w:lang w:val="uk-UA"/>
              </w:rPr>
            </w:pPr>
          </w:p>
        </w:tc>
      </w:tr>
      <w:tr w:rsidR="009E25DE" w:rsidRPr="0053158E" w14:paraId="679B6919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B4ED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9236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D83E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215E85F6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245F420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Місцезнаходження:</w:t>
            </w:r>
          </w:p>
          <w:p w14:paraId="10B34D97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49B444CA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23BFD64C" w14:textId="77777777" w:rsidR="009E25DE" w:rsidRPr="0053158E" w:rsidRDefault="009E25DE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роботи:</w:t>
            </w:r>
          </w:p>
          <w:p w14:paraId="118CDE14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64306F25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3124BC07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694E2D5C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772F13EF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641CBF25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3DDDCA14" w14:textId="77777777" w:rsidR="009E25DE" w:rsidRPr="0053158E" w:rsidRDefault="009E25DE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lastRenderedPageBreak/>
              <w:t>Контактний телефон:</w:t>
            </w:r>
          </w:p>
          <w:p w14:paraId="009E40BA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 xml:space="preserve">(03854) 3-22-10, моб. (096) 770-51-66, </w:t>
            </w:r>
            <w:r w:rsidRPr="0053158E">
              <w:rPr>
                <w:sz w:val="24"/>
                <w:szCs w:val="24"/>
              </w:rPr>
              <w:t>телефон керівника</w:t>
            </w:r>
            <w:r w:rsidRPr="0053158E">
              <w:rPr>
                <w:b w:val="0"/>
                <w:sz w:val="24"/>
                <w:szCs w:val="24"/>
              </w:rPr>
              <w:t xml:space="preserve"> (096) 919-17-54.</w:t>
            </w:r>
          </w:p>
          <w:p w14:paraId="5225E2C8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1279E9E1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Адреса електронної пошти:</w:t>
            </w:r>
            <w:r w:rsidRPr="0053158E"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6A0E05CC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370151A1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t>Адреса вебсайту:</w:t>
            </w:r>
            <w:r w:rsidRPr="0053158E">
              <w:rPr>
                <w:b/>
              </w:rPr>
              <w:t xml:space="preserve"> </w:t>
            </w:r>
            <w:hyperlink r:id="rId6" w:history="1">
              <w:r w:rsidRPr="0053158E">
                <w:rPr>
                  <w:rStyle w:val="a5"/>
                  <w:b/>
                </w:rPr>
                <w:t>http://starkon.gov.ua/cnap/index.php</w:t>
              </w:r>
            </w:hyperlink>
          </w:p>
          <w:p w14:paraId="48A56441" w14:textId="77777777" w:rsidR="009E25DE" w:rsidRPr="0053158E" w:rsidRDefault="009E25DE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Віддалені робочі місця ЦНАП:</w:t>
            </w:r>
          </w:p>
          <w:p w14:paraId="0C03F87E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0F60BC50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D2507EE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60ADF825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0D15969C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103F991F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72E1E172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5E92D28A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41A3E95A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483BE6C7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3D114C44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5BA79CBA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4834651C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1D17BF56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331409C1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22C6FDD8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4704FAF2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251BE796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3A903EE2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4AC93254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239C8C45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47BDFF0B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5EEE29E0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71C97141" w14:textId="77777777" w:rsidR="009E25DE" w:rsidRPr="0053158E" w:rsidRDefault="009E25DE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580AC69E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30728CEB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3594CDF7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28AE5838" w14:textId="77777777" w:rsidR="009E25DE" w:rsidRPr="0053158E" w:rsidRDefault="009E25DE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437B2DDE" w14:textId="77777777" w:rsidR="009E25DE" w:rsidRPr="0053158E" w:rsidRDefault="009E25DE" w:rsidP="005F217A">
            <w:pPr>
              <w:jc w:val="both"/>
              <w:rPr>
                <w:color w:val="000000"/>
                <w:spacing w:val="-3"/>
                <w:highlight w:val="yellow"/>
                <w:lang w:val="uk-UA"/>
              </w:rPr>
            </w:pPr>
            <w:proofErr w:type="spellStart"/>
            <w:r w:rsidRPr="0053158E">
              <w:rPr>
                <w:b/>
              </w:rPr>
              <w:t>вихідні</w:t>
            </w:r>
            <w:proofErr w:type="spellEnd"/>
            <w:r w:rsidRPr="0053158E">
              <w:rPr>
                <w:b/>
              </w:rPr>
              <w:t xml:space="preserve"> </w:t>
            </w:r>
            <w:proofErr w:type="spellStart"/>
            <w:r w:rsidRPr="0053158E">
              <w:rPr>
                <w:b/>
              </w:rPr>
              <w:t>дні</w:t>
            </w:r>
            <w:proofErr w:type="spellEnd"/>
            <w:r w:rsidRPr="0053158E">
              <w:rPr>
                <w:b/>
              </w:rPr>
              <w:t xml:space="preserve">: </w:t>
            </w:r>
            <w:proofErr w:type="spellStart"/>
            <w:r w:rsidRPr="0053158E">
              <w:rPr>
                <w:b/>
              </w:rPr>
              <w:t>субота</w:t>
            </w:r>
            <w:proofErr w:type="spellEnd"/>
            <w:r w:rsidRPr="0053158E">
              <w:rPr>
                <w:b/>
              </w:rPr>
              <w:t xml:space="preserve">, </w:t>
            </w:r>
            <w:proofErr w:type="spellStart"/>
            <w:r w:rsidRPr="0053158E">
              <w:rPr>
                <w:b/>
              </w:rPr>
              <w:t>неділя</w:t>
            </w:r>
            <w:proofErr w:type="spellEnd"/>
            <w:r w:rsidRPr="0053158E">
              <w:rPr>
                <w:b/>
              </w:rPr>
              <w:t>.</w:t>
            </w:r>
          </w:p>
        </w:tc>
      </w:tr>
      <w:tr w:rsidR="009E25DE" w:rsidRPr="0053158E" w14:paraId="1B4D31B1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0E9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C03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21D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- заява </w:t>
            </w:r>
          </w:p>
          <w:p w14:paraId="30D29FE7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 xml:space="preserve">- довідку  про  доходи сім’ї за останні шість місяців без урахування державної  соціальної допомоги на дітей-сиріт і дітей, позбавлених батьківського  піклування,  або  довідку про подану декларацію про </w:t>
            </w:r>
            <w:r w:rsidRPr="0053158E">
              <w:rPr>
                <w:color w:val="000000"/>
                <w:lang w:val="uk-UA"/>
              </w:rPr>
              <w:br/>
              <w:t>майновий  стан і доходи (про сплату податку на доходи фізичних  осіб  та про відсутність податкових зобов’язань з такого податку).</w:t>
            </w:r>
          </w:p>
        </w:tc>
      </w:tr>
      <w:tr w:rsidR="009E25DE" w:rsidRPr="0053158E" w14:paraId="443F896F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5CB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C6C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Суб</w:t>
            </w:r>
            <w:r w:rsidRPr="0053158E">
              <w:rPr>
                <w:b/>
                <w:lang w:val="en-US"/>
              </w:rPr>
              <w:t>`</w:t>
            </w:r>
            <w:r w:rsidRPr="0053158E">
              <w:rPr>
                <w:b/>
                <w:lang w:val="uk-UA"/>
              </w:rPr>
              <w:t>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8DB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Фізичні особи</w:t>
            </w:r>
          </w:p>
        </w:tc>
      </w:tr>
      <w:tr w:rsidR="009E25DE" w:rsidRPr="0053158E" w14:paraId="2AB9CAE5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2ED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281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19F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>Особисто (уповноваженою особою по дорученню, завіреному в установленому порядку)</w:t>
            </w:r>
          </w:p>
        </w:tc>
      </w:tr>
      <w:tr w:rsidR="009E25DE" w:rsidRPr="0053158E" w14:paraId="6E972476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FE1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78A9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E801" w14:textId="77777777" w:rsidR="009E25DE" w:rsidRPr="0053158E" w:rsidRDefault="009E25DE" w:rsidP="005F217A">
            <w:pPr>
              <w:jc w:val="both"/>
              <w:rPr>
                <w:color w:val="FF0000"/>
                <w:lang w:val="uk-UA"/>
              </w:rPr>
            </w:pPr>
            <w:r w:rsidRPr="0053158E">
              <w:rPr>
                <w:lang w:val="uk-UA"/>
              </w:rPr>
              <w:t>безоплатно</w:t>
            </w:r>
          </w:p>
        </w:tc>
      </w:tr>
      <w:tr w:rsidR="009E25DE" w:rsidRPr="0053158E" w14:paraId="5CF84C07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240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3EE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Розмір та порядок внесення плати(адміністративного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3C3" w14:textId="77777777" w:rsidR="009E25DE" w:rsidRPr="0053158E" w:rsidRDefault="009E25DE" w:rsidP="005F217A">
            <w:pPr>
              <w:jc w:val="both"/>
              <w:rPr>
                <w:lang w:val="uk-UA"/>
              </w:rPr>
            </w:pPr>
          </w:p>
        </w:tc>
      </w:tr>
      <w:tr w:rsidR="009E25DE" w:rsidRPr="0053158E" w14:paraId="1F77EFEC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30D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2E4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Нормативно- 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E25" w14:textId="77777777" w:rsidR="009E25DE" w:rsidRPr="0053158E" w:rsidRDefault="009E25DE" w:rsidP="005F217A">
            <w:pPr>
              <w:jc w:val="both"/>
              <w:rPr>
                <w:lang w:val="uk-UA"/>
              </w:rPr>
            </w:pPr>
          </w:p>
        </w:tc>
      </w:tr>
      <w:tr w:rsidR="009E25DE" w:rsidRPr="0053158E" w14:paraId="7A269FEA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B96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94F1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729" w14:textId="77777777" w:rsidR="009E25DE" w:rsidRPr="0053158E" w:rsidRDefault="009E25DE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30 календарних днів</w:t>
            </w:r>
          </w:p>
        </w:tc>
      </w:tr>
      <w:tr w:rsidR="009E25DE" w:rsidRPr="0053158E" w14:paraId="27A7B9BC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D3E9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DE2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Результати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194" w14:textId="77777777" w:rsidR="009E25DE" w:rsidRPr="0053158E" w:rsidRDefault="009E25DE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Рішення виконавчого комітету про поповнення  прийомної  сім`ї, дитячого  будинку сімейного типу дітьми – сиротами  та дітьми,  позбавленими батьківського піклування</w:t>
            </w:r>
          </w:p>
        </w:tc>
      </w:tr>
      <w:tr w:rsidR="009E25DE" w:rsidRPr="0053158E" w14:paraId="2CC59C8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B95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E9D" w14:textId="77777777" w:rsidR="009E25DE" w:rsidRPr="0053158E" w:rsidRDefault="009E25DE" w:rsidP="005F217A">
            <w:pPr>
              <w:jc w:val="both"/>
              <w:rPr>
                <w:b/>
                <w:color w:val="000000"/>
                <w:spacing w:val="-4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Перелік підстав для відмови 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DB4" w14:textId="77777777" w:rsidR="009E25DE" w:rsidRPr="0053158E" w:rsidRDefault="009E25DE" w:rsidP="005F217A">
            <w:pPr>
              <w:jc w:val="both"/>
              <w:rPr>
                <w:lang w:val="uk-UA"/>
              </w:rPr>
            </w:pPr>
          </w:p>
        </w:tc>
      </w:tr>
      <w:tr w:rsidR="009E25DE" w:rsidRPr="0053158E" w14:paraId="71A3E1D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B77D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9D9" w14:textId="77777777" w:rsidR="009E25DE" w:rsidRPr="0053158E" w:rsidRDefault="009E25DE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F98" w14:textId="77777777" w:rsidR="009E25DE" w:rsidRPr="0053158E" w:rsidRDefault="009E25DE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особисто або направлення через засоби поштового зв’язку</w:t>
            </w:r>
          </w:p>
        </w:tc>
      </w:tr>
      <w:tr w:rsidR="009E25DE" w:rsidRPr="0053158E" w14:paraId="6F639A33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E039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7B2" w14:textId="77777777" w:rsidR="009E25DE" w:rsidRPr="0053158E" w:rsidRDefault="009E25DE" w:rsidP="005F217A">
            <w:pPr>
              <w:pStyle w:val="a6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Законодавчі та нормативно- правові акти, що регулюють порядок та умови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B19" w14:textId="77777777" w:rsidR="009E25DE" w:rsidRPr="0053158E" w:rsidRDefault="009E25DE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r w:rsidRPr="0053158E">
              <w:rPr>
                <w:sz w:val="22"/>
                <w:szCs w:val="22"/>
                <w:lang w:val="uk-UA"/>
              </w:rPr>
              <w:t xml:space="preserve">Сімейний кодекс України; Постанови  КМУ №565, №564, від 26 квітня 2002 року,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9E25DE" w:rsidRPr="0053158E" w14:paraId="5DA0542F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AD9" w14:textId="77777777" w:rsidR="009E25DE" w:rsidRPr="0053158E" w:rsidRDefault="009E25DE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EA4" w14:textId="77777777" w:rsidR="009E25DE" w:rsidRPr="0053158E" w:rsidRDefault="009E25DE" w:rsidP="005F217A">
            <w:pPr>
              <w:pStyle w:val="a6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46E" w14:textId="77777777" w:rsidR="009E25DE" w:rsidRPr="0053158E" w:rsidRDefault="009E25DE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4FBF2AC9" w14:textId="77777777" w:rsidR="00D871E3" w:rsidRDefault="00D871E3"/>
    <w:sectPr w:rsidR="00D87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3"/>
    <w:rsid w:val="009E25DE"/>
    <w:rsid w:val="00D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D113"/>
  <w15:chartTrackingRefBased/>
  <w15:docId w15:val="{5EC2CC31-938C-484A-B939-7F48A58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25DE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9E25D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9E25DE"/>
    <w:rPr>
      <w:color w:val="0563C1" w:themeColor="hyperlink"/>
      <w:u w:val="single"/>
    </w:rPr>
  </w:style>
  <w:style w:type="paragraph" w:styleId="a6">
    <w:name w:val="No Spacing"/>
    <w:uiPriority w:val="1"/>
    <w:qFormat/>
    <w:rsid w:val="009E2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9">
    <w:name w:val="rvts9"/>
    <w:basedOn w:val="a0"/>
    <w:rsid w:val="009E25DE"/>
  </w:style>
  <w:style w:type="character" w:customStyle="1" w:styleId="rvts37">
    <w:name w:val="rvts37"/>
    <w:basedOn w:val="a0"/>
    <w:rsid w:val="009E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kon.gov.ua/cnap/index.php" TargetMode="Externa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2798</Words>
  <Characters>1595</Characters>
  <Application>Microsoft Office Word</Application>
  <DocSecurity>0</DocSecurity>
  <Lines>13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2024-02-15T08:59:00Z</dcterms:created>
  <dcterms:modified xsi:type="dcterms:W3CDTF">2024-02-15T08:59:00Z</dcterms:modified>
</cp:coreProperties>
</file>