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AF53" w14:textId="77777777" w:rsidR="00600538" w:rsidRPr="00725200" w:rsidRDefault="00600538" w:rsidP="00600538">
      <w:pPr>
        <w:shd w:val="clear" w:color="auto" w:fill="FFFFFF"/>
        <w:tabs>
          <w:tab w:val="left" w:leader="underscore" w:pos="7402"/>
          <w:tab w:val="left" w:leader="underscore" w:pos="9133"/>
        </w:tabs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20"/>
        <w:gridCol w:w="2390"/>
        <w:gridCol w:w="4819"/>
        <w:gridCol w:w="34"/>
      </w:tblGrid>
      <w:tr w:rsidR="00600538" w:rsidRPr="00D457E6" w14:paraId="636FE316" w14:textId="77777777" w:rsidTr="00F05A8B">
        <w:trPr>
          <w:gridAfter w:val="1"/>
          <w:wAfter w:w="34" w:type="dxa"/>
          <w:trHeight w:val="688"/>
        </w:trPr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B5E1F0" w14:textId="77777777" w:rsidR="00600538" w:rsidRPr="00D457E6" w:rsidRDefault="00600538" w:rsidP="00F05A8B">
            <w:pPr>
              <w:jc w:val="both"/>
              <w:rPr>
                <w:color w:val="000000"/>
                <w:spacing w:val="5"/>
                <w:lang w:val="uk-UA"/>
              </w:rPr>
            </w:pPr>
            <w:r w:rsidRPr="00D457E6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3548F1A1" wp14:editId="4A6A7831">
                  <wp:extent cx="1323975" cy="1247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8569" w14:textId="77777777" w:rsidR="00600538" w:rsidRPr="00D457E6" w:rsidRDefault="00600538" w:rsidP="00F05A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57E6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600538" w:rsidRPr="00D457E6" w14:paraId="6018452A" w14:textId="77777777" w:rsidTr="00F05A8B">
        <w:trPr>
          <w:gridAfter w:val="1"/>
          <w:wAfter w:w="34" w:type="dxa"/>
          <w:trHeight w:val="1037"/>
        </w:trPr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7A9F1" w14:textId="77777777" w:rsidR="00600538" w:rsidRPr="00D457E6" w:rsidRDefault="00600538" w:rsidP="00F05A8B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726B" w14:textId="77777777" w:rsidR="00600538" w:rsidRPr="00D457E6" w:rsidRDefault="00600538" w:rsidP="00F05A8B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D457E6"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3A0553FB" w14:textId="77777777" w:rsidR="00600538" w:rsidRPr="00D457E6" w:rsidRDefault="00600538" w:rsidP="00F05A8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57E6">
              <w:rPr>
                <w:b/>
                <w:sz w:val="28"/>
                <w:szCs w:val="28"/>
                <w:lang w:val="uk-UA"/>
              </w:rPr>
              <w:t>«</w:t>
            </w:r>
            <w:r>
              <w:rPr>
                <w:b/>
                <w:sz w:val="28"/>
                <w:szCs w:val="28"/>
                <w:lang w:val="uk-UA"/>
              </w:rPr>
              <w:t>Про призначення особи, яка буде представляти інтереси дитини – сироти та дитини, позбавленої</w:t>
            </w:r>
            <w:r w:rsidRPr="00D457E6">
              <w:rPr>
                <w:b/>
                <w:sz w:val="28"/>
                <w:szCs w:val="28"/>
                <w:lang w:val="uk-UA"/>
              </w:rPr>
              <w:t xml:space="preserve"> батьківського піклування</w:t>
            </w:r>
            <w:r w:rsidR="00CD4770">
              <w:rPr>
                <w:b/>
                <w:sz w:val="28"/>
                <w:szCs w:val="28"/>
                <w:lang w:val="uk-UA"/>
              </w:rPr>
              <w:t>,</w:t>
            </w:r>
            <w:r w:rsidRPr="00D457E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на час здійснення права на спадкування</w:t>
            </w:r>
            <w:r w:rsidRPr="00D457E6">
              <w:rPr>
                <w:b/>
                <w:sz w:val="28"/>
                <w:szCs w:val="28"/>
                <w:lang w:val="uk-UA"/>
              </w:rPr>
              <w:t>»</w:t>
            </w:r>
          </w:p>
          <w:p w14:paraId="7973873E" w14:textId="77777777" w:rsidR="00600538" w:rsidRPr="00D457E6" w:rsidRDefault="00600538" w:rsidP="00F05A8B">
            <w:pPr>
              <w:jc w:val="center"/>
              <w:rPr>
                <w:lang w:val="uk-UA"/>
              </w:rPr>
            </w:pPr>
            <w:r w:rsidRPr="00D457E6">
              <w:rPr>
                <w:lang w:val="uk-UA"/>
              </w:rPr>
              <w:t>(назва адміністративної послуги)</w:t>
            </w:r>
          </w:p>
        </w:tc>
      </w:tr>
      <w:tr w:rsidR="00600538" w:rsidRPr="00D457E6" w14:paraId="2CD1C4B8" w14:textId="77777777" w:rsidTr="00F05A8B">
        <w:trPr>
          <w:gridAfter w:val="1"/>
          <w:wAfter w:w="34" w:type="dxa"/>
          <w:trHeight w:val="1531"/>
        </w:trPr>
        <w:tc>
          <w:tcPr>
            <w:tcW w:w="2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4EFA" w14:textId="77777777" w:rsidR="00600538" w:rsidRPr="00D457E6" w:rsidRDefault="00600538" w:rsidP="00F05A8B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83D2" w14:textId="77777777" w:rsidR="00600538" w:rsidRPr="00D457E6" w:rsidRDefault="00600538" w:rsidP="00F05A8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57E6">
              <w:rPr>
                <w:b/>
                <w:sz w:val="28"/>
                <w:szCs w:val="28"/>
                <w:lang w:val="uk-UA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438"/>
              <w:gridCol w:w="412"/>
              <w:gridCol w:w="426"/>
              <w:gridCol w:w="425"/>
            </w:tblGrid>
            <w:tr w:rsidR="00600538" w:rsidRPr="00D457E6" w14:paraId="474496ED" w14:textId="77777777" w:rsidTr="00F05A8B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D99CF35" w14:textId="77777777" w:rsidR="00600538" w:rsidRPr="00D457E6" w:rsidRDefault="00600538" w:rsidP="00F05A8B">
                  <w:pPr>
                    <w:jc w:val="center"/>
                    <w:rPr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-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0AED568" w14:textId="77777777" w:rsidR="00600538" w:rsidRPr="00D457E6" w:rsidRDefault="00600538" w:rsidP="00F05A8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E3DD69D" w14:textId="77777777" w:rsidR="00600538" w:rsidRPr="00D457E6" w:rsidRDefault="00600538" w:rsidP="00F05A8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55F2B16" w14:textId="77777777" w:rsidR="00600538" w:rsidRPr="00D457E6" w:rsidRDefault="00600538" w:rsidP="00F05A8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4D3F8" w14:textId="77777777" w:rsidR="00600538" w:rsidRPr="00D457E6" w:rsidRDefault="00600538" w:rsidP="00F05A8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</w:tr>
          </w:tbl>
          <w:p w14:paraId="2D5EE707" w14:textId="77777777" w:rsidR="00600538" w:rsidRPr="00D457E6" w:rsidRDefault="00600538" w:rsidP="00F05A8B">
            <w:pPr>
              <w:rPr>
                <w:sz w:val="28"/>
                <w:szCs w:val="28"/>
                <w:u w:val="single"/>
                <w:lang w:val="uk-UA"/>
              </w:rPr>
            </w:pPr>
          </w:p>
        </w:tc>
      </w:tr>
      <w:tr w:rsidR="00600538" w:rsidRPr="00D457E6" w14:paraId="43C9654C" w14:textId="77777777" w:rsidTr="00F05A8B">
        <w:trPr>
          <w:gridAfter w:val="1"/>
          <w:wAfter w:w="34" w:type="dxa"/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422" w14:textId="77777777" w:rsidR="00600538" w:rsidRPr="00D457E6" w:rsidRDefault="00600538" w:rsidP="00F05A8B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600538" w:rsidRPr="00D457E6" w14:paraId="5878998B" w14:textId="77777777" w:rsidTr="00F05A8B">
        <w:trPr>
          <w:gridAfter w:val="1"/>
          <w:wAfter w:w="3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F040" w14:textId="77777777" w:rsidR="00600538" w:rsidRPr="00D457E6" w:rsidRDefault="00600538" w:rsidP="00F05A8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D457E6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8058" w14:textId="77777777" w:rsidR="00600538" w:rsidRPr="00D457E6" w:rsidRDefault="00600538" w:rsidP="00F05A8B">
            <w:pPr>
              <w:jc w:val="center"/>
              <w:rPr>
                <w:b/>
                <w:lang w:val="uk-UA"/>
              </w:rPr>
            </w:pPr>
            <w:r w:rsidRPr="00D457E6">
              <w:rPr>
                <w:b/>
                <w:lang w:val="uk-UA"/>
              </w:rPr>
              <w:t>Затверджую:</w:t>
            </w:r>
          </w:p>
        </w:tc>
      </w:tr>
      <w:tr w:rsidR="00600538" w:rsidRPr="00D457E6" w14:paraId="4D3F02E1" w14:textId="77777777" w:rsidTr="00F05A8B">
        <w:trPr>
          <w:gridAfter w:val="1"/>
          <w:wAfter w:w="34" w:type="dxa"/>
          <w:trHeight w:val="161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0B7" w14:textId="77777777" w:rsidR="00600538" w:rsidRPr="00D457E6" w:rsidRDefault="00600538" w:rsidP="00F05A8B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457E6">
              <w:rPr>
                <w:lang w:val="uk-UA"/>
              </w:rPr>
              <w:t>ачальник служби у справах дітей виконавчого комітету Старокостянтинівської міської ради</w:t>
            </w:r>
          </w:p>
          <w:p w14:paraId="1C6A7071" w14:textId="77777777" w:rsidR="00600538" w:rsidRPr="00D457E6" w:rsidRDefault="00600538" w:rsidP="00F05A8B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A686F3A" w14:textId="77777777" w:rsidR="00600538" w:rsidRDefault="00600538" w:rsidP="00F05A8B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D457E6">
              <w:rPr>
                <w:color w:val="000000"/>
                <w:spacing w:val="5"/>
                <w:lang w:val="uk-UA"/>
              </w:rPr>
              <w:t xml:space="preserve">___________   </w:t>
            </w:r>
            <w:r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  <w:p w14:paraId="537FC52F" w14:textId="77777777" w:rsidR="00A95373" w:rsidRPr="00D457E6" w:rsidRDefault="00A95373" w:rsidP="00F05A8B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14:paraId="67BC6FFE" w14:textId="77777777" w:rsidR="00600538" w:rsidRPr="00D457E6" w:rsidRDefault="00600538" w:rsidP="00F05A8B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DE6" w14:textId="77777777" w:rsidR="00600538" w:rsidRPr="00D457E6" w:rsidRDefault="00600538" w:rsidP="00F05A8B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D457E6">
              <w:rPr>
                <w:color w:val="000000"/>
                <w:spacing w:val="5"/>
                <w:lang w:val="uk-UA"/>
              </w:rPr>
              <w:t xml:space="preserve"> </w:t>
            </w:r>
          </w:p>
          <w:p w14:paraId="6FB6363C" w14:textId="77777777" w:rsidR="00600538" w:rsidRPr="00D457E6" w:rsidRDefault="00600538" w:rsidP="00F05A8B">
            <w:pPr>
              <w:jc w:val="both"/>
              <w:rPr>
                <w:color w:val="000000"/>
                <w:spacing w:val="5"/>
                <w:lang w:val="uk-UA"/>
              </w:rPr>
            </w:pPr>
            <w:r w:rsidRPr="00D457E6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3C4B9927" w14:textId="77777777" w:rsidR="00600538" w:rsidRPr="00A95373" w:rsidRDefault="00A95373" w:rsidP="00F05A8B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>
              <w:rPr>
                <w:color w:val="000000"/>
                <w:spacing w:val="5"/>
                <w:sz w:val="16"/>
                <w:szCs w:val="16"/>
                <w:lang w:val="uk-UA"/>
              </w:rPr>
              <w:t>м</w:t>
            </w:r>
            <w:r w:rsidRPr="00A95373">
              <w:rPr>
                <w:color w:val="000000"/>
                <w:spacing w:val="5"/>
                <w:sz w:val="16"/>
                <w:szCs w:val="16"/>
                <w:lang w:val="uk-UA"/>
              </w:rPr>
              <w:t>.п.</w:t>
            </w:r>
          </w:p>
          <w:p w14:paraId="3B3F42A9" w14:textId="77777777" w:rsidR="00600538" w:rsidRPr="00D457E6" w:rsidRDefault="00600538" w:rsidP="00F05A8B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4ED30E7" w14:textId="77777777" w:rsidR="00600538" w:rsidRPr="00D457E6" w:rsidRDefault="00600538" w:rsidP="00F05A8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D457E6">
              <w:rPr>
                <w:color w:val="000000"/>
                <w:spacing w:val="5"/>
              </w:rPr>
              <w:t xml:space="preserve">_____________     </w:t>
            </w:r>
            <w:r w:rsidRPr="00D457E6">
              <w:rPr>
                <w:b/>
                <w:color w:val="000000"/>
                <w:spacing w:val="5"/>
              </w:rPr>
              <w:t>Микола МЕЛЬНИЧУК</w:t>
            </w:r>
          </w:p>
          <w:p w14:paraId="1A79C9CA" w14:textId="77777777" w:rsidR="00600538" w:rsidRPr="00D457E6" w:rsidRDefault="00600538" w:rsidP="00F05A8B">
            <w:pPr>
              <w:rPr>
                <w:sz w:val="20"/>
                <w:szCs w:val="20"/>
                <w:lang w:val="uk-UA"/>
              </w:rPr>
            </w:pPr>
          </w:p>
        </w:tc>
      </w:tr>
      <w:tr w:rsidR="00600538" w:rsidRPr="00D457E6" w14:paraId="0D470149" w14:textId="77777777" w:rsidTr="00F05A8B">
        <w:trPr>
          <w:gridAfter w:val="1"/>
          <w:wAfter w:w="34" w:type="dxa"/>
          <w:trHeight w:val="34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9EF" w14:textId="77777777" w:rsidR="00600538" w:rsidRPr="00D457E6" w:rsidRDefault="00FE27E5" w:rsidP="00F05A8B">
            <w:pPr>
              <w:rPr>
                <w:b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Розроблено: 24 січня 2024 року</w:t>
            </w:r>
          </w:p>
        </w:tc>
      </w:tr>
      <w:tr w:rsidR="00600538" w:rsidRPr="00D457E6" w14:paraId="0E7D7109" w14:textId="77777777" w:rsidTr="00F05A8B">
        <w:trPr>
          <w:gridAfter w:val="1"/>
          <w:wAfter w:w="34" w:type="dxa"/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E7B" w14:textId="77777777" w:rsidR="00600538" w:rsidRPr="00D457E6" w:rsidRDefault="00600538" w:rsidP="00F05A8B">
            <w:pPr>
              <w:rPr>
                <w:sz w:val="10"/>
                <w:szCs w:val="10"/>
                <w:lang w:val="uk-UA"/>
              </w:rPr>
            </w:pPr>
          </w:p>
        </w:tc>
      </w:tr>
      <w:tr w:rsidR="00600538" w:rsidRPr="0060026F" w14:paraId="132D2B1C" w14:textId="77777777" w:rsidTr="00F05A8B"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0C8E" w14:textId="77777777" w:rsidR="00600538" w:rsidRPr="0060026F" w:rsidRDefault="00600538" w:rsidP="00F05A8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60026F"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9CD2" w14:textId="77777777" w:rsidR="00600538" w:rsidRPr="0060026F" w:rsidRDefault="00600538" w:rsidP="00F05A8B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60026F"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4C18FA3B" w14:textId="77777777" w:rsidR="00600538" w:rsidRPr="0060026F" w:rsidRDefault="00600538" w:rsidP="00F05A8B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  <w:p w14:paraId="75449062" w14:textId="77777777" w:rsidR="00600538" w:rsidRPr="0060026F" w:rsidRDefault="00600538" w:rsidP="00F05A8B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EF78" w14:textId="77777777" w:rsidR="00600538" w:rsidRPr="0060026F" w:rsidRDefault="00600538" w:rsidP="00F05A8B">
            <w:pPr>
              <w:spacing w:after="120" w:line="276" w:lineRule="auto"/>
              <w:rPr>
                <w:b/>
                <w:lang w:val="uk-UA"/>
              </w:rPr>
            </w:pPr>
            <w:r w:rsidRPr="0060026F">
              <w:rPr>
                <w:b/>
                <w:lang w:val="uk-UA"/>
              </w:rPr>
              <w:t>Служба у справах дітей виконавчого комітету Старокостянтинівської міської ради</w:t>
            </w:r>
          </w:p>
          <w:p w14:paraId="2EE6AFC7" w14:textId="77777777" w:rsidR="00600538" w:rsidRPr="0060026F" w:rsidRDefault="00600538" w:rsidP="00F05A8B">
            <w:pPr>
              <w:rPr>
                <w:bCs/>
                <w:color w:val="000000"/>
                <w:lang w:val="uk-UA"/>
              </w:rPr>
            </w:pPr>
            <w:r w:rsidRPr="0060026F">
              <w:rPr>
                <w:b/>
                <w:lang w:val="uk-UA"/>
              </w:rPr>
              <w:t xml:space="preserve">Місцезнаходження: </w:t>
            </w:r>
            <w:r w:rsidRPr="0060026F">
              <w:rPr>
                <w:lang w:val="uk-UA"/>
              </w:rPr>
              <w:t>31100,</w:t>
            </w:r>
            <w:r w:rsidRPr="0060026F">
              <w:rPr>
                <w:b/>
                <w:lang w:val="uk-UA"/>
              </w:rPr>
              <w:t xml:space="preserve"> </w:t>
            </w:r>
            <w:r w:rsidRPr="0060026F">
              <w:rPr>
                <w:lang w:val="uk-UA"/>
              </w:rPr>
              <w:t xml:space="preserve">Хмельницька обл., м. Старокостянтинів, вул.  Острозького,70,  </w:t>
            </w:r>
            <w:r w:rsidRPr="0060026F">
              <w:rPr>
                <w:b/>
                <w:lang w:val="uk-UA"/>
              </w:rPr>
              <w:t>тел.</w:t>
            </w:r>
            <w:r w:rsidRPr="0060026F">
              <w:rPr>
                <w:lang w:val="uk-UA"/>
              </w:rPr>
              <w:t xml:space="preserve"> (03854) 3-23-22, </w:t>
            </w:r>
            <w:r w:rsidRPr="0060026F">
              <w:rPr>
                <w:bCs/>
                <w:color w:val="000000"/>
                <w:lang w:val="uk-UA"/>
              </w:rPr>
              <w:t>e-mail:</w:t>
            </w:r>
          </w:p>
          <w:p w14:paraId="62F22F52" w14:textId="77777777" w:rsidR="00600538" w:rsidRPr="0060026F" w:rsidRDefault="00000000" w:rsidP="00F05A8B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6" w:history="1">
              <w:r w:rsidR="00600538" w:rsidRPr="0060026F">
                <w:rPr>
                  <w:color w:val="0000FF" w:themeColor="hyperlink"/>
                  <w:sz w:val="18"/>
                  <w:szCs w:val="18"/>
                  <w:shd w:val="clear" w:color="auto" w:fill="FFFFFF"/>
                  <w:lang w:val="uk-UA"/>
                </w:rPr>
                <w:t>sud _star@ukr.net</w:t>
              </w:r>
            </w:hyperlink>
            <w:r w:rsidR="00600538" w:rsidRPr="0060026F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;</w:t>
            </w:r>
          </w:p>
          <w:p w14:paraId="000E4851" w14:textId="77777777" w:rsidR="00600538" w:rsidRPr="0060026F" w:rsidRDefault="00600538" w:rsidP="00F05A8B">
            <w:pPr>
              <w:rPr>
                <w:color w:val="000000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60026F">
              <w:t>Код ЄДРПОУ: 26037621</w:t>
            </w:r>
          </w:p>
          <w:p w14:paraId="3EF8F1A4" w14:textId="77777777" w:rsidR="00600538" w:rsidRPr="0060026F" w:rsidRDefault="00600538" w:rsidP="00F05A8B">
            <w:pPr>
              <w:tabs>
                <w:tab w:val="left" w:pos="720"/>
              </w:tabs>
              <w:spacing w:line="240" w:lineRule="atLeast"/>
              <w:rPr>
                <w:b/>
                <w:lang w:val="uk-UA"/>
              </w:rPr>
            </w:pPr>
            <w:r w:rsidRPr="0060026F">
              <w:rPr>
                <w:b/>
                <w:lang w:val="uk-UA"/>
              </w:rPr>
              <w:t>Режим роботи:</w:t>
            </w:r>
          </w:p>
          <w:p w14:paraId="6F5AEC7B" w14:textId="77777777" w:rsidR="00600538" w:rsidRPr="0060026F" w:rsidRDefault="00600538" w:rsidP="00F05A8B">
            <w:pPr>
              <w:rPr>
                <w:u w:val="single"/>
                <w:lang w:val="uk-UA"/>
              </w:rPr>
            </w:pPr>
            <w:r w:rsidRPr="0060026F">
              <w:rPr>
                <w:u w:val="single"/>
                <w:lang w:val="uk-UA"/>
              </w:rPr>
              <w:t>Понеділок – четвер  8:00 – 17:15,</w:t>
            </w:r>
          </w:p>
          <w:p w14:paraId="0E2F123D" w14:textId="77777777" w:rsidR="00600538" w:rsidRPr="0060026F" w:rsidRDefault="00600538" w:rsidP="00F05A8B">
            <w:pPr>
              <w:jc w:val="both"/>
              <w:rPr>
                <w:u w:val="single"/>
                <w:lang w:val="uk-UA"/>
              </w:rPr>
            </w:pPr>
            <w:r w:rsidRPr="0060026F">
              <w:rPr>
                <w:u w:val="single"/>
                <w:lang w:val="uk-UA"/>
              </w:rPr>
              <w:t>п</w:t>
            </w:r>
            <w:r w:rsidRPr="0060026F">
              <w:rPr>
                <w:u w:val="single"/>
              </w:rPr>
              <w:t>’</w:t>
            </w:r>
            <w:proofErr w:type="spellStart"/>
            <w:r w:rsidRPr="0060026F">
              <w:rPr>
                <w:u w:val="single"/>
              </w:rPr>
              <w:t>ятниця</w:t>
            </w:r>
            <w:proofErr w:type="spellEnd"/>
            <w:r w:rsidRPr="0060026F">
              <w:rPr>
                <w:u w:val="single"/>
              </w:rPr>
              <w:t xml:space="preserve">  8:00-16:00</w:t>
            </w:r>
            <w:r w:rsidRPr="0060026F">
              <w:rPr>
                <w:u w:val="single"/>
                <w:lang w:val="uk-UA"/>
              </w:rPr>
              <w:t>,</w:t>
            </w:r>
          </w:p>
          <w:p w14:paraId="3EDB62D6" w14:textId="77777777" w:rsidR="00600538" w:rsidRPr="0060026F" w:rsidRDefault="00600538" w:rsidP="00F05A8B">
            <w:pPr>
              <w:jc w:val="both"/>
              <w:rPr>
                <w:u w:val="single"/>
                <w:lang w:val="uk-UA"/>
              </w:rPr>
            </w:pPr>
            <w:r w:rsidRPr="0060026F">
              <w:rPr>
                <w:u w:val="single"/>
                <w:lang w:val="uk-UA"/>
              </w:rPr>
              <w:t>обідня перерва 12.00 – 13.00,</w:t>
            </w:r>
          </w:p>
          <w:p w14:paraId="016B79D2" w14:textId="77777777" w:rsidR="00600538" w:rsidRPr="0060026F" w:rsidRDefault="00600538" w:rsidP="00F05A8B">
            <w:pPr>
              <w:jc w:val="both"/>
              <w:rPr>
                <w:b/>
                <w:lang w:val="uk-UA"/>
              </w:rPr>
            </w:pPr>
            <w:r w:rsidRPr="0060026F">
              <w:rPr>
                <w:b/>
                <w:lang w:val="uk-UA"/>
              </w:rPr>
              <w:t>вихідні дні: субота, неділя.</w:t>
            </w:r>
          </w:p>
        </w:tc>
      </w:tr>
      <w:tr w:rsidR="00600538" w:rsidRPr="0060026F" w14:paraId="53DEF228" w14:textId="77777777" w:rsidTr="0060026F">
        <w:trPr>
          <w:gridAfter w:val="1"/>
          <w:wAfter w:w="34" w:type="dxa"/>
          <w:trHeight w:val="2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7F07" w14:textId="77777777" w:rsidR="00600538" w:rsidRPr="0060026F" w:rsidRDefault="00600538" w:rsidP="00F05A8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60026F"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1B2D" w14:textId="77777777" w:rsidR="00600538" w:rsidRPr="0060026F" w:rsidRDefault="00600538" w:rsidP="00F05A8B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60026F"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7798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7CC8F1EF" w14:textId="77777777" w:rsidR="00600538" w:rsidRPr="0060026F" w:rsidRDefault="00600538" w:rsidP="00F05A8B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43F6576F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  <w:r w:rsidRPr="0060026F">
              <w:rPr>
                <w:b/>
                <w:lang w:val="uk-UA"/>
              </w:rPr>
              <w:t>Місцезнаходження:</w:t>
            </w:r>
          </w:p>
          <w:p w14:paraId="5C850FAB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31100, Хмельницька обл., Хмельницький р-н, м. Старокостянтинів, вул. Острозького, буд. 66</w:t>
            </w:r>
          </w:p>
          <w:p w14:paraId="77B704DC" w14:textId="77777777" w:rsidR="00600538" w:rsidRPr="0060026F" w:rsidRDefault="00600538" w:rsidP="00F05A8B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434261C9" w14:textId="77777777" w:rsidR="00600538" w:rsidRPr="0060026F" w:rsidRDefault="00600538" w:rsidP="00F05A8B">
            <w:pPr>
              <w:jc w:val="both"/>
              <w:rPr>
                <w:b/>
                <w:lang w:val="uk-UA"/>
              </w:rPr>
            </w:pPr>
            <w:r w:rsidRPr="0060026F">
              <w:rPr>
                <w:b/>
                <w:lang w:val="uk-UA"/>
              </w:rPr>
              <w:t>Графік роботи:</w:t>
            </w:r>
          </w:p>
          <w:p w14:paraId="64AE2B38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Понеділок, середа, четвер: 8:00 – 17:15,</w:t>
            </w:r>
          </w:p>
          <w:p w14:paraId="08BCDCF6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вівторок: 8:00 – 20:00,</w:t>
            </w:r>
          </w:p>
          <w:p w14:paraId="50758622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п’ятниця: 8:00 - 16:00,</w:t>
            </w:r>
          </w:p>
          <w:p w14:paraId="47A7AC1B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(без обідньої перерви)</w:t>
            </w:r>
          </w:p>
          <w:p w14:paraId="068254EA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вихідні дні: субота, неділя</w:t>
            </w:r>
          </w:p>
          <w:p w14:paraId="510044F6" w14:textId="77777777" w:rsidR="00600538" w:rsidRPr="0060026F" w:rsidRDefault="00600538" w:rsidP="00F05A8B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126274CD" w14:textId="77777777" w:rsidR="00600538" w:rsidRPr="0060026F" w:rsidRDefault="00600538" w:rsidP="00F05A8B">
            <w:pPr>
              <w:jc w:val="both"/>
              <w:rPr>
                <w:b/>
                <w:lang w:val="uk-UA"/>
              </w:rPr>
            </w:pPr>
            <w:r w:rsidRPr="0060026F">
              <w:rPr>
                <w:b/>
                <w:lang w:val="uk-UA"/>
              </w:rPr>
              <w:t>Контактний телефон:</w:t>
            </w:r>
          </w:p>
          <w:p w14:paraId="6627915F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 xml:space="preserve">(03854) 3-22-10, моб. (096) 770-51-66, </w:t>
            </w:r>
            <w:r w:rsidRPr="0060026F">
              <w:rPr>
                <w:b/>
                <w:lang w:val="uk-UA"/>
              </w:rPr>
              <w:lastRenderedPageBreak/>
              <w:t>телефон керівника</w:t>
            </w:r>
            <w:r w:rsidRPr="0060026F">
              <w:rPr>
                <w:lang w:val="uk-UA"/>
              </w:rPr>
              <w:t xml:space="preserve"> (096) 919-17-54.</w:t>
            </w:r>
          </w:p>
          <w:p w14:paraId="1700CC7F" w14:textId="77777777" w:rsidR="00600538" w:rsidRPr="0060026F" w:rsidRDefault="00600538" w:rsidP="00F05A8B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14B1D598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  <w:r w:rsidRPr="0060026F">
              <w:rPr>
                <w:b/>
                <w:lang w:val="uk-UA"/>
              </w:rPr>
              <w:t>Адреса електронної пошти:</w:t>
            </w:r>
            <w:r w:rsidRPr="0060026F">
              <w:rPr>
                <w:lang w:val="uk-UA"/>
              </w:rPr>
              <w:t xml:space="preserve"> starcnap@gmail.com</w:t>
            </w:r>
          </w:p>
          <w:p w14:paraId="055BD734" w14:textId="77777777" w:rsidR="00600538" w:rsidRPr="0060026F" w:rsidRDefault="00600538" w:rsidP="00F05A8B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2F5B9519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  <w:r w:rsidRPr="0060026F">
              <w:rPr>
                <w:b/>
                <w:lang w:val="uk-UA"/>
              </w:rPr>
              <w:t>Адреса вебсайту:</w:t>
            </w:r>
            <w:r w:rsidRPr="0060026F">
              <w:rPr>
                <w:lang w:val="uk-UA"/>
              </w:rPr>
              <w:t xml:space="preserve"> </w:t>
            </w:r>
            <w:hyperlink r:id="rId7" w:history="1">
              <w:r w:rsidR="0037453C" w:rsidRPr="0060026F">
                <w:rPr>
                  <w:rStyle w:val="a5"/>
                  <w:lang w:val="uk-UA"/>
                </w:rPr>
                <w:t>http://starkon.gov.ua/cnap/index.php</w:t>
              </w:r>
            </w:hyperlink>
          </w:p>
          <w:p w14:paraId="6773A431" w14:textId="77777777" w:rsidR="0037453C" w:rsidRPr="0060026F" w:rsidRDefault="0037453C" w:rsidP="0037453C">
            <w:pPr>
              <w:jc w:val="both"/>
              <w:rPr>
                <w:b/>
                <w:lang w:val="uk-UA"/>
              </w:rPr>
            </w:pPr>
            <w:r w:rsidRPr="0060026F">
              <w:rPr>
                <w:b/>
                <w:lang w:val="uk-UA"/>
              </w:rPr>
              <w:t>Віддалені робочі місця ЦНАП:</w:t>
            </w:r>
          </w:p>
          <w:p w14:paraId="5A6EC9E9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Центральна, буд. 20А, с. Баглаї</w:t>
            </w:r>
          </w:p>
          <w:p w14:paraId="6744CEE0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Молодіжна, буд. 29А, с. Березне</w:t>
            </w:r>
          </w:p>
          <w:p w14:paraId="55C16268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Молодіжна, буд. 2/4, c. Великі Мацевичі</w:t>
            </w:r>
          </w:p>
          <w:p w14:paraId="76E9135C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Миру, буд. 29, с. Великий Чернятин</w:t>
            </w:r>
          </w:p>
          <w:p w14:paraId="6698999F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Центральна, буд. 21, с. Вербородинці</w:t>
            </w:r>
          </w:p>
          <w:p w14:paraId="074A4381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Шкільна, буд. 102, с. Веснянка</w:t>
            </w:r>
          </w:p>
          <w:p w14:paraId="470C5E11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Центральна, буд. 25, с. Волиця-Керекешина</w:t>
            </w:r>
          </w:p>
          <w:p w14:paraId="4081807A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Шевченка, 3/2, с. Воронківці</w:t>
            </w:r>
          </w:p>
          <w:p w14:paraId="432A9B0B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Грушевського, буд. 10, с. Григорівка</w:t>
            </w:r>
          </w:p>
          <w:p w14:paraId="548ABCDA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Садова, буд. 1/1, с. Губча</w:t>
            </w:r>
          </w:p>
          <w:p w14:paraId="697BD873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Центральна, буд. 9, с. Іршики</w:t>
            </w:r>
          </w:p>
          <w:p w14:paraId="4F2BAB23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Центральна, буд. 20, с. Капустин</w:t>
            </w:r>
          </w:p>
          <w:p w14:paraId="5951451D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Центральна, буд. 25, с. Красносілка</w:t>
            </w:r>
          </w:p>
          <w:p w14:paraId="1DD55CDA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Центральна, буд. 9/1, с. Огіївці</w:t>
            </w:r>
          </w:p>
          <w:p w14:paraId="1D57DF94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Центральна, буд. 17, с. Пашківці</w:t>
            </w:r>
          </w:p>
          <w:p w14:paraId="4F28F613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Шевченка, буд. 1, с. Пеньки</w:t>
            </w:r>
          </w:p>
          <w:p w14:paraId="7175116A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Перемоги, буд. 2, с. Радківці</w:t>
            </w:r>
          </w:p>
          <w:p w14:paraId="3329F988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Фесуна, буд. 1/2, с. Решнівка</w:t>
            </w:r>
          </w:p>
          <w:p w14:paraId="6C56B124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Центральна, буд. 69, с. Росолівці</w:t>
            </w:r>
          </w:p>
          <w:p w14:paraId="54D6B101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Прокоп’юка, буд. 4, с. Самчики</w:t>
            </w:r>
          </w:p>
          <w:p w14:paraId="4B51682D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Центральна, буд. 13, с. Сахнівці</w:t>
            </w:r>
          </w:p>
          <w:p w14:paraId="0D166702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вул. Садова, буд. 2, с. Стецьки</w:t>
            </w:r>
          </w:p>
          <w:p w14:paraId="2F7A7758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</w:p>
          <w:p w14:paraId="0841269E" w14:textId="77777777" w:rsidR="0037453C" w:rsidRPr="0060026F" w:rsidRDefault="0037453C" w:rsidP="0037453C">
            <w:pPr>
              <w:jc w:val="both"/>
              <w:rPr>
                <w:b/>
                <w:lang w:val="uk-UA"/>
              </w:rPr>
            </w:pPr>
            <w:r w:rsidRPr="0060026F">
              <w:rPr>
                <w:b/>
                <w:lang w:val="uk-UA"/>
              </w:rPr>
              <w:t>Графік роботи віддалених робочих місць ЦНАП:</w:t>
            </w:r>
          </w:p>
          <w:p w14:paraId="46731EFD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Понеділок, вівторок,</w:t>
            </w:r>
          </w:p>
          <w:p w14:paraId="4978B477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середа, четвер: 08:00 – 17:15,</w:t>
            </w:r>
          </w:p>
          <w:p w14:paraId="36B009EE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п’ятниця: 08:00 - 16.00,</w:t>
            </w:r>
          </w:p>
          <w:p w14:paraId="1A79BAFE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r w:rsidRPr="0060026F">
              <w:rPr>
                <w:lang w:val="uk-UA"/>
              </w:rPr>
              <w:t>обідня перерва: 12:00 – 13:00</w:t>
            </w:r>
          </w:p>
          <w:p w14:paraId="4B075958" w14:textId="77777777" w:rsidR="0037453C" w:rsidRPr="0060026F" w:rsidRDefault="0037453C" w:rsidP="0037453C">
            <w:pPr>
              <w:jc w:val="both"/>
              <w:rPr>
                <w:lang w:val="uk-UA"/>
              </w:rPr>
            </w:pPr>
            <w:proofErr w:type="spellStart"/>
            <w:r w:rsidRPr="0060026F">
              <w:rPr>
                <w:b/>
              </w:rPr>
              <w:t>вихідні</w:t>
            </w:r>
            <w:proofErr w:type="spellEnd"/>
            <w:r w:rsidRPr="0060026F">
              <w:rPr>
                <w:b/>
              </w:rPr>
              <w:t xml:space="preserve"> </w:t>
            </w:r>
            <w:proofErr w:type="spellStart"/>
            <w:r w:rsidRPr="0060026F">
              <w:rPr>
                <w:b/>
              </w:rPr>
              <w:t>дні</w:t>
            </w:r>
            <w:proofErr w:type="spellEnd"/>
            <w:r w:rsidRPr="0060026F">
              <w:rPr>
                <w:b/>
              </w:rPr>
              <w:t xml:space="preserve">: </w:t>
            </w:r>
            <w:proofErr w:type="spellStart"/>
            <w:r w:rsidRPr="0060026F">
              <w:rPr>
                <w:b/>
              </w:rPr>
              <w:t>субота</w:t>
            </w:r>
            <w:proofErr w:type="spellEnd"/>
            <w:r w:rsidRPr="0060026F">
              <w:rPr>
                <w:b/>
              </w:rPr>
              <w:t xml:space="preserve">, </w:t>
            </w:r>
            <w:proofErr w:type="spellStart"/>
            <w:r w:rsidRPr="0060026F">
              <w:rPr>
                <w:b/>
              </w:rPr>
              <w:t>неділя</w:t>
            </w:r>
            <w:proofErr w:type="spellEnd"/>
            <w:r w:rsidRPr="0060026F">
              <w:rPr>
                <w:b/>
              </w:rPr>
              <w:t>.</w:t>
            </w:r>
          </w:p>
          <w:p w14:paraId="73FB7236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</w:p>
          <w:p w14:paraId="10597B61" w14:textId="77777777" w:rsidR="00600538" w:rsidRPr="0060026F" w:rsidRDefault="00600538" w:rsidP="00F05A8B">
            <w:pPr>
              <w:jc w:val="both"/>
              <w:rPr>
                <w:lang w:val="uk-UA"/>
              </w:rPr>
            </w:pPr>
          </w:p>
        </w:tc>
      </w:tr>
      <w:tr w:rsidR="00600538" w:rsidRPr="0060026F" w14:paraId="4DB8946C" w14:textId="77777777" w:rsidTr="0037453C">
        <w:trPr>
          <w:trHeight w:val="18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208" w14:textId="77777777" w:rsidR="00600538" w:rsidRPr="0060026F" w:rsidRDefault="00600538" w:rsidP="00F05A8B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4D28" w14:textId="77777777" w:rsidR="00600538" w:rsidRPr="0060026F" w:rsidRDefault="00600538" w:rsidP="00F05A8B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60026F">
              <w:rPr>
                <w:rFonts w:eastAsiaTheme="minorHAnsi"/>
                <w:b/>
                <w:lang w:val="uk-UA" w:eastAsia="en-US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F9D" w14:textId="77777777" w:rsidR="00600538" w:rsidRPr="0060026F" w:rsidRDefault="0060026F" w:rsidP="0060026F">
            <w:pPr>
              <w:pStyle w:val="a6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-</w:t>
            </w:r>
            <w:r w:rsidR="00CD4770" w:rsidRPr="0060026F">
              <w:rPr>
                <w:rFonts w:eastAsiaTheme="minorHAnsi"/>
                <w:lang w:val="uk-UA" w:eastAsia="en-US"/>
              </w:rPr>
              <w:t>з</w:t>
            </w:r>
            <w:r w:rsidR="00600538" w:rsidRPr="0060026F">
              <w:rPr>
                <w:rFonts w:eastAsiaTheme="minorHAnsi"/>
                <w:lang w:val="uk-UA" w:eastAsia="en-US"/>
              </w:rPr>
              <w:t>аява опікуна /піклувальника</w:t>
            </w:r>
          </w:p>
          <w:p w14:paraId="7E91B9D5" w14:textId="77777777" w:rsidR="00600538" w:rsidRPr="0060026F" w:rsidRDefault="0060026F" w:rsidP="0060026F">
            <w:pPr>
              <w:pStyle w:val="a6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-</w:t>
            </w:r>
            <w:r w:rsidR="00CD4770" w:rsidRPr="0060026F">
              <w:rPr>
                <w:rFonts w:eastAsiaTheme="minorHAnsi"/>
                <w:lang w:val="uk-UA" w:eastAsia="en-US"/>
              </w:rPr>
              <w:t>к</w:t>
            </w:r>
            <w:r w:rsidR="00600538" w:rsidRPr="0060026F">
              <w:rPr>
                <w:rFonts w:eastAsiaTheme="minorHAnsi"/>
                <w:lang w:val="uk-UA" w:eastAsia="en-US"/>
              </w:rPr>
              <w:t>опія паспорта опікуна/піклувальника</w:t>
            </w:r>
          </w:p>
          <w:p w14:paraId="37930B61" w14:textId="77777777" w:rsidR="000F5B7D" w:rsidRPr="0060026F" w:rsidRDefault="0060026F" w:rsidP="0060026F">
            <w:pPr>
              <w:pStyle w:val="a6"/>
              <w:rPr>
                <w:lang w:val="uk-UA"/>
              </w:rPr>
            </w:pPr>
            <w:r>
              <w:rPr>
                <w:rFonts w:eastAsiaTheme="minorHAnsi"/>
                <w:lang w:val="uk-UA" w:eastAsia="en-US"/>
              </w:rPr>
              <w:t>-</w:t>
            </w:r>
            <w:r w:rsidR="00CD4770" w:rsidRPr="0060026F">
              <w:rPr>
                <w:rFonts w:eastAsiaTheme="minorHAnsi"/>
                <w:lang w:val="uk-UA" w:eastAsia="en-US"/>
              </w:rPr>
              <w:t>с</w:t>
            </w:r>
            <w:r w:rsidR="000F5B7D" w:rsidRPr="0060026F">
              <w:rPr>
                <w:rFonts w:eastAsiaTheme="minorHAnsi"/>
                <w:lang w:val="uk-UA" w:eastAsia="en-US"/>
              </w:rPr>
              <w:t>відоцтво про народження дитини</w:t>
            </w:r>
          </w:p>
          <w:p w14:paraId="1F284A67" w14:textId="77777777" w:rsidR="00600538" w:rsidRPr="0060026F" w:rsidRDefault="0060026F" w:rsidP="0060026F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CD4770" w:rsidRPr="0060026F">
              <w:rPr>
                <w:lang w:val="uk-UA"/>
              </w:rPr>
              <w:t>к</w:t>
            </w:r>
            <w:proofErr w:type="spellStart"/>
            <w:r w:rsidR="00CD4770" w:rsidRPr="0060026F">
              <w:t>опі</w:t>
            </w:r>
            <w:proofErr w:type="spellEnd"/>
            <w:r w:rsidR="00CD4770" w:rsidRPr="0060026F">
              <w:rPr>
                <w:lang w:val="uk-UA"/>
              </w:rPr>
              <w:t>я</w:t>
            </w:r>
            <w:r w:rsidR="000F5B7D" w:rsidRPr="0060026F">
              <w:t xml:space="preserve"> </w:t>
            </w:r>
            <w:proofErr w:type="spellStart"/>
            <w:r w:rsidR="000F5B7D" w:rsidRPr="0060026F">
              <w:t>рішення</w:t>
            </w:r>
            <w:proofErr w:type="spellEnd"/>
            <w:r w:rsidR="000F5B7D" w:rsidRPr="0060026F">
              <w:t xml:space="preserve"> про </w:t>
            </w:r>
            <w:proofErr w:type="spellStart"/>
            <w:r w:rsidR="000F5B7D" w:rsidRPr="0060026F">
              <w:t>влаштування</w:t>
            </w:r>
            <w:proofErr w:type="spellEnd"/>
            <w:r w:rsidR="000F5B7D" w:rsidRPr="0060026F">
              <w:t xml:space="preserve"> </w:t>
            </w:r>
            <w:proofErr w:type="spellStart"/>
            <w:r w:rsidR="000F5B7D" w:rsidRPr="0060026F">
              <w:t>дитини</w:t>
            </w:r>
            <w:proofErr w:type="spellEnd"/>
          </w:p>
          <w:p w14:paraId="67BB13CD" w14:textId="77777777" w:rsidR="0037453C" w:rsidRPr="0060026F" w:rsidRDefault="0060026F" w:rsidP="0060026F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37453C" w:rsidRPr="0060026F">
              <w:rPr>
                <w:lang w:val="uk-UA"/>
              </w:rPr>
              <w:t xml:space="preserve">копія рішення про надання статусу  дитини – сироти або дитини, позбавленої батьківського </w:t>
            </w:r>
            <w:proofErr w:type="spellStart"/>
            <w:r w:rsidR="0037453C" w:rsidRPr="0060026F">
              <w:rPr>
                <w:lang w:val="uk-UA"/>
              </w:rPr>
              <w:t>піклуавння</w:t>
            </w:r>
            <w:proofErr w:type="spellEnd"/>
          </w:p>
          <w:p w14:paraId="0EF39D21" w14:textId="77777777" w:rsidR="00600538" w:rsidRPr="0060026F" w:rsidRDefault="0060026F" w:rsidP="0060026F">
            <w:pPr>
              <w:pStyle w:val="a6"/>
              <w:rPr>
                <w:lang w:val="uk-UA"/>
              </w:rPr>
            </w:pPr>
            <w:bookmarkStart w:id="0" w:name="n279"/>
            <w:bookmarkStart w:id="1" w:name="n280"/>
            <w:bookmarkStart w:id="2" w:name="n281"/>
            <w:bookmarkStart w:id="3" w:name="n282"/>
            <w:bookmarkEnd w:id="0"/>
            <w:bookmarkEnd w:id="1"/>
            <w:bookmarkEnd w:id="2"/>
            <w:bookmarkEnd w:id="3"/>
            <w:r>
              <w:rPr>
                <w:lang w:val="uk-UA"/>
              </w:rPr>
              <w:t>-</w:t>
            </w:r>
            <w:r w:rsidR="00CD4770" w:rsidRPr="0060026F">
              <w:rPr>
                <w:lang w:val="uk-UA"/>
              </w:rPr>
              <w:t xml:space="preserve">копії </w:t>
            </w:r>
            <w:proofErr w:type="spellStart"/>
            <w:r w:rsidR="00CD4770" w:rsidRPr="0060026F">
              <w:rPr>
                <w:lang w:val="uk-UA"/>
              </w:rPr>
              <w:t>свідоцтв</w:t>
            </w:r>
            <w:proofErr w:type="spellEnd"/>
            <w:r w:rsidR="000F5B7D" w:rsidRPr="0060026F">
              <w:rPr>
                <w:lang w:val="uk-UA"/>
              </w:rPr>
              <w:t xml:space="preserve"> про смерть батьків</w:t>
            </w:r>
          </w:p>
          <w:p w14:paraId="32DFC5EB" w14:textId="77777777" w:rsidR="000F5B7D" w:rsidRPr="0060026F" w:rsidRDefault="0060026F" w:rsidP="0060026F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F5B7D" w:rsidRPr="0060026F">
              <w:rPr>
                <w:lang w:val="uk-UA"/>
              </w:rPr>
              <w:t>документ, що підтверджує</w:t>
            </w:r>
            <w:r w:rsidR="00CD4770" w:rsidRPr="0060026F">
              <w:rPr>
                <w:lang w:val="uk-UA"/>
              </w:rPr>
              <w:t xml:space="preserve"> право власності померлої особи на майно</w:t>
            </w:r>
          </w:p>
        </w:tc>
      </w:tr>
      <w:tr w:rsidR="00600538" w:rsidRPr="0060026F" w14:paraId="0B79AAE4" w14:textId="77777777" w:rsidTr="00F05A8B">
        <w:trPr>
          <w:trHeight w:val="1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B16" w14:textId="77777777" w:rsidR="00600538" w:rsidRPr="0060026F" w:rsidRDefault="00600538" w:rsidP="0060026F">
            <w:pPr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AB63" w14:textId="77777777" w:rsidR="00600538" w:rsidRPr="0060026F" w:rsidRDefault="00600538" w:rsidP="0060026F">
            <w:pPr>
              <w:rPr>
                <w:rFonts w:eastAsiaTheme="minorHAnsi"/>
                <w:b/>
                <w:lang w:val="uk-UA" w:eastAsia="en-US"/>
              </w:rPr>
            </w:pPr>
            <w:r w:rsidRPr="0060026F">
              <w:rPr>
                <w:rFonts w:eastAsiaTheme="minorHAnsi"/>
                <w:b/>
                <w:lang w:val="uk-UA" w:eastAsia="en-US"/>
              </w:rPr>
              <w:t>Суб</w:t>
            </w:r>
            <w:r w:rsidRPr="0060026F">
              <w:rPr>
                <w:rFonts w:eastAsiaTheme="minorHAnsi"/>
                <w:b/>
                <w:lang w:val="en-US" w:eastAsia="en-US"/>
              </w:rPr>
              <w:t>`</w:t>
            </w:r>
            <w:r w:rsidRPr="0060026F">
              <w:rPr>
                <w:rFonts w:eastAsiaTheme="minorHAnsi"/>
                <w:b/>
                <w:lang w:val="uk-UA" w:eastAsia="en-US"/>
              </w:rPr>
              <w:t>єкт звернення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158" w14:textId="77777777" w:rsidR="00600538" w:rsidRPr="0060026F" w:rsidRDefault="00600538" w:rsidP="0060026F">
            <w:pPr>
              <w:pStyle w:val="a6"/>
              <w:rPr>
                <w:rFonts w:eastAsiaTheme="minorHAnsi"/>
              </w:rPr>
            </w:pPr>
            <w:proofErr w:type="spellStart"/>
            <w:r w:rsidRPr="0060026F">
              <w:rPr>
                <w:rFonts w:eastAsiaTheme="minorHAnsi"/>
              </w:rPr>
              <w:t>Фізичні</w:t>
            </w:r>
            <w:proofErr w:type="spellEnd"/>
            <w:r w:rsidRPr="0060026F">
              <w:rPr>
                <w:rFonts w:eastAsiaTheme="minorHAnsi"/>
              </w:rPr>
              <w:t xml:space="preserve"> особи</w:t>
            </w:r>
          </w:p>
        </w:tc>
      </w:tr>
      <w:tr w:rsidR="00600538" w:rsidRPr="0060026F" w14:paraId="07537DCB" w14:textId="77777777" w:rsidTr="00F05A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B249" w14:textId="77777777" w:rsidR="00600538" w:rsidRPr="0060026F" w:rsidRDefault="00600538" w:rsidP="00F05A8B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2F9" w14:textId="77777777" w:rsidR="00600538" w:rsidRPr="0060026F" w:rsidRDefault="00600538" w:rsidP="00F05A8B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60026F">
              <w:rPr>
                <w:rFonts w:eastAsiaTheme="minorHAnsi"/>
                <w:b/>
                <w:lang w:val="uk-UA" w:eastAsia="en-US"/>
              </w:rPr>
              <w:t>Порядок та спосіб подання документів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5DF" w14:textId="77777777" w:rsidR="00600538" w:rsidRPr="0060026F" w:rsidRDefault="00600538" w:rsidP="0060026F">
            <w:pPr>
              <w:pStyle w:val="a6"/>
              <w:rPr>
                <w:rFonts w:eastAsiaTheme="minorHAnsi"/>
                <w:color w:val="000000"/>
                <w:lang w:val="uk-UA" w:eastAsia="en-US"/>
              </w:rPr>
            </w:pPr>
            <w:r w:rsidRPr="0060026F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60026F">
              <w:rPr>
                <w:rFonts w:eastAsiaTheme="minorHAnsi"/>
                <w:lang w:val="uk-UA" w:eastAsia="en-US"/>
              </w:rPr>
              <w:t>особисто</w:t>
            </w:r>
            <w:r w:rsidRPr="0060026F">
              <w:rPr>
                <w:rFonts w:eastAsiaTheme="minorHAnsi"/>
                <w:lang w:eastAsia="en-US"/>
              </w:rPr>
              <w:t xml:space="preserve"> </w:t>
            </w:r>
            <w:r w:rsidRPr="0060026F">
              <w:rPr>
                <w:rFonts w:eastAsiaTheme="minorHAnsi"/>
                <w:lang w:val="uk-UA" w:eastAsia="en-US"/>
              </w:rPr>
              <w:t>(уповноваженою особою по дорученню, завіреному у встановленому порядку) або направлення через засоби поштового зв’язку. У випадках, передбачених законодавством, документи також можуть бути надіслані за допомогою засобів телекомунікаційного зв’язку</w:t>
            </w:r>
          </w:p>
        </w:tc>
      </w:tr>
      <w:tr w:rsidR="00600538" w:rsidRPr="0060026F" w14:paraId="0808835A" w14:textId="77777777" w:rsidTr="00F05A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78F0" w14:textId="77777777" w:rsidR="00600538" w:rsidRPr="0060026F" w:rsidRDefault="00600538" w:rsidP="00F05A8B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EC4" w14:textId="77777777" w:rsidR="00600538" w:rsidRPr="0060026F" w:rsidRDefault="00600538" w:rsidP="00F05A8B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Платність надання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34EE" w14:textId="77777777" w:rsidR="00600538" w:rsidRPr="0060026F" w:rsidRDefault="00600538" w:rsidP="00F05A8B">
            <w:pPr>
              <w:spacing w:after="200"/>
              <w:rPr>
                <w:rFonts w:eastAsiaTheme="minorHAnsi"/>
                <w:color w:val="FF0000"/>
                <w:lang w:val="uk-UA" w:eastAsia="en-US"/>
              </w:rPr>
            </w:pPr>
            <w:r w:rsidRPr="0060026F">
              <w:rPr>
                <w:rFonts w:eastAsiaTheme="minorHAnsi"/>
                <w:lang w:val="uk-UA" w:eastAsia="en-US"/>
              </w:rPr>
              <w:t>безоплатність</w:t>
            </w:r>
          </w:p>
        </w:tc>
      </w:tr>
      <w:tr w:rsidR="00600538" w:rsidRPr="0060026F" w14:paraId="521824C5" w14:textId="77777777" w:rsidTr="0060026F">
        <w:trPr>
          <w:trHeight w:val="7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4F5" w14:textId="77777777" w:rsidR="00600538" w:rsidRPr="0060026F" w:rsidRDefault="00600538" w:rsidP="00F05A8B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CDD" w14:textId="77777777" w:rsidR="00600538" w:rsidRPr="0060026F" w:rsidRDefault="00600538" w:rsidP="00F05A8B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864D" w14:textId="77777777" w:rsidR="00600538" w:rsidRPr="0060026F" w:rsidRDefault="00600538" w:rsidP="00F05A8B">
            <w:pPr>
              <w:spacing w:after="200"/>
              <w:rPr>
                <w:rFonts w:eastAsiaTheme="minorHAnsi"/>
                <w:lang w:val="uk-UA" w:eastAsia="en-US"/>
              </w:rPr>
            </w:pPr>
          </w:p>
        </w:tc>
      </w:tr>
      <w:tr w:rsidR="00600538" w:rsidRPr="0060026F" w14:paraId="041A78E0" w14:textId="77777777" w:rsidTr="00F05A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6985" w14:textId="77777777" w:rsidR="00600538" w:rsidRPr="0060026F" w:rsidRDefault="00600538" w:rsidP="00F05A8B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F86" w14:textId="77777777" w:rsidR="00600538" w:rsidRPr="0060026F" w:rsidRDefault="00600538" w:rsidP="00F05A8B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Нормативно – правові акти, на підставі яких стягується плата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7F6" w14:textId="77777777" w:rsidR="00600538" w:rsidRPr="0060026F" w:rsidRDefault="00600538" w:rsidP="00F05A8B">
            <w:pPr>
              <w:spacing w:after="200"/>
              <w:rPr>
                <w:rFonts w:eastAsiaTheme="minorHAnsi"/>
                <w:lang w:val="uk-UA" w:eastAsia="en-US"/>
              </w:rPr>
            </w:pPr>
          </w:p>
        </w:tc>
      </w:tr>
      <w:tr w:rsidR="00600538" w:rsidRPr="0060026F" w14:paraId="49832992" w14:textId="77777777" w:rsidTr="00F05A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A46" w14:textId="77777777" w:rsidR="00600538" w:rsidRPr="0060026F" w:rsidRDefault="00600538" w:rsidP="00F05A8B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7.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8F1" w14:textId="77777777" w:rsidR="00600538" w:rsidRPr="0060026F" w:rsidRDefault="00600538" w:rsidP="00F05A8B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60026F">
              <w:rPr>
                <w:rFonts w:eastAsiaTheme="minorHAnsi"/>
                <w:b/>
                <w:lang w:val="uk-UA" w:eastAsia="en-US"/>
              </w:rPr>
              <w:t>Строк надання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5127" w14:textId="77777777" w:rsidR="00600538" w:rsidRPr="0060026F" w:rsidRDefault="00600538" w:rsidP="00F05A8B">
            <w:pPr>
              <w:spacing w:after="200"/>
              <w:rPr>
                <w:rFonts w:eastAsiaTheme="minorHAnsi"/>
                <w:lang w:val="uk-UA" w:eastAsia="en-US"/>
              </w:rPr>
            </w:pPr>
            <w:r w:rsidRPr="0060026F">
              <w:rPr>
                <w:rFonts w:eastAsiaTheme="minorHAnsi"/>
                <w:lang w:val="uk-UA" w:eastAsia="en-US"/>
              </w:rPr>
              <w:t xml:space="preserve">30 днів </w:t>
            </w:r>
          </w:p>
        </w:tc>
      </w:tr>
      <w:tr w:rsidR="00600538" w:rsidRPr="0060026F" w14:paraId="1DB10C5D" w14:textId="77777777" w:rsidTr="00F05A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F2A" w14:textId="77777777" w:rsidR="00600538" w:rsidRPr="0060026F" w:rsidRDefault="00600538" w:rsidP="00F05A8B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8.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B207" w14:textId="77777777" w:rsidR="00600538" w:rsidRPr="0060026F" w:rsidRDefault="00600538" w:rsidP="00F05A8B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  <w:t>Результат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933B" w14:textId="77777777" w:rsidR="00600538" w:rsidRPr="0060026F" w:rsidRDefault="00600538" w:rsidP="00F05A8B">
            <w:pPr>
              <w:spacing w:after="200"/>
              <w:rPr>
                <w:rFonts w:eastAsiaTheme="minorHAnsi"/>
                <w:lang w:val="uk-UA" w:eastAsia="en-US"/>
              </w:rPr>
            </w:pPr>
            <w:r w:rsidRPr="0060026F">
              <w:rPr>
                <w:rFonts w:eastAsiaTheme="minorHAnsi"/>
                <w:lang w:val="uk-UA" w:eastAsia="en-US"/>
              </w:rPr>
              <w:t xml:space="preserve">рішення виконавчого комітету про </w:t>
            </w:r>
            <w:r w:rsidR="000F5B7D" w:rsidRPr="0060026F">
              <w:rPr>
                <w:rFonts w:eastAsiaTheme="minorHAnsi"/>
                <w:lang w:val="uk-UA" w:eastAsia="en-US"/>
              </w:rPr>
              <w:t>призначення особи, яка буде представляти інтереси дитини на час здійснення спадкування</w:t>
            </w:r>
          </w:p>
        </w:tc>
      </w:tr>
      <w:tr w:rsidR="00600538" w:rsidRPr="0060026F" w14:paraId="3C87862D" w14:textId="77777777" w:rsidTr="00F05A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FBAA" w14:textId="77777777" w:rsidR="00600538" w:rsidRPr="0060026F" w:rsidRDefault="00600538" w:rsidP="00F05A8B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8.1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538" w14:textId="77777777" w:rsidR="00600538" w:rsidRPr="0060026F" w:rsidRDefault="00600538" w:rsidP="00F05A8B">
            <w:pPr>
              <w:spacing w:after="200" w:line="276" w:lineRule="auto"/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94BB" w14:textId="77777777" w:rsidR="00600538" w:rsidRPr="0060026F" w:rsidRDefault="00600538" w:rsidP="00F05A8B">
            <w:pPr>
              <w:shd w:val="clear" w:color="auto" w:fill="FFFFFF"/>
              <w:spacing w:after="150"/>
              <w:jc w:val="both"/>
              <w:rPr>
                <w:rFonts w:eastAsiaTheme="minorHAnsi"/>
                <w:lang w:val="uk-UA" w:eastAsia="en-US"/>
              </w:rPr>
            </w:pPr>
            <w:r w:rsidRPr="0060026F">
              <w:rPr>
                <w:rFonts w:eastAsiaTheme="minorHAnsi"/>
                <w:lang w:val="uk-UA" w:eastAsia="en-US"/>
              </w:rPr>
              <w:t>не наданий повний пакет документів</w:t>
            </w:r>
          </w:p>
        </w:tc>
      </w:tr>
      <w:tr w:rsidR="00600538" w:rsidRPr="0060026F" w14:paraId="0DFA5B08" w14:textId="77777777" w:rsidTr="00F05A8B">
        <w:trPr>
          <w:trHeight w:val="6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7B0" w14:textId="77777777" w:rsidR="00600538" w:rsidRPr="0060026F" w:rsidRDefault="00600538" w:rsidP="00F05A8B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9.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586" w14:textId="77777777" w:rsidR="00600538" w:rsidRPr="0060026F" w:rsidRDefault="00600538" w:rsidP="00F05A8B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60026F">
              <w:rPr>
                <w:rFonts w:eastAsiaTheme="minorHAnsi"/>
                <w:b/>
                <w:lang w:val="uk-UA" w:eastAsia="en-US"/>
              </w:rPr>
              <w:t>Спосіб отримання відповіді (результату)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6AC" w14:textId="77777777" w:rsidR="00600538" w:rsidRPr="0060026F" w:rsidRDefault="00600538" w:rsidP="00F05A8B">
            <w:pPr>
              <w:spacing w:after="200"/>
              <w:rPr>
                <w:rFonts w:eastAsiaTheme="minorHAnsi"/>
                <w:lang w:val="uk-UA" w:eastAsia="en-US"/>
              </w:rPr>
            </w:pPr>
            <w:r w:rsidRPr="0060026F">
              <w:rPr>
                <w:rFonts w:eastAsiaTheme="minorHAnsi"/>
                <w:lang w:val="uk-UA" w:eastAsia="en-US"/>
              </w:rPr>
              <w:t xml:space="preserve"> 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600538" w:rsidRPr="00A67E5B" w14:paraId="5DE9B139" w14:textId="77777777" w:rsidTr="00F05A8B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D83" w14:textId="77777777" w:rsidR="00600538" w:rsidRPr="0060026F" w:rsidRDefault="00600538" w:rsidP="00F05A8B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10.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FDB" w14:textId="77777777" w:rsidR="00600538" w:rsidRPr="0060026F" w:rsidRDefault="00600538" w:rsidP="00F05A8B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Законодавчі та нормативно – правові акти, що регулюють порядок та умови надання адміністративної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224D" w14:textId="77777777" w:rsidR="00600538" w:rsidRPr="0060026F" w:rsidRDefault="00600538" w:rsidP="00790CC5">
            <w:pPr>
              <w:tabs>
                <w:tab w:val="left" w:pos="0"/>
                <w:tab w:val="left" w:pos="457"/>
              </w:tabs>
              <w:spacing w:after="200"/>
              <w:rPr>
                <w:rFonts w:eastAsiaTheme="minorHAnsi"/>
                <w:lang w:val="uk-UA" w:eastAsia="en-US"/>
              </w:rPr>
            </w:pPr>
            <w:r w:rsidRPr="0060026F">
              <w:rPr>
                <w:rFonts w:eastAsiaTheme="minorHAnsi"/>
                <w:lang w:val="uk-UA" w:eastAsia="en-US"/>
              </w:rPr>
              <w:t xml:space="preserve"> Цивільний кодекс України, Порядок провадження органами опіки та піклування діяльності, пов`язаної із захистом прав дитини, затверджений постановою Кабінету Міністрів Укра</w:t>
            </w:r>
            <w:r w:rsidR="0060026F">
              <w:rPr>
                <w:rFonts w:eastAsiaTheme="minorHAnsi"/>
                <w:lang w:val="uk-UA" w:eastAsia="en-US"/>
              </w:rPr>
              <w:t xml:space="preserve">їни № 866 від 24.09.2008 року, </w:t>
            </w:r>
            <w:r w:rsidR="0060026F" w:rsidRPr="0053158E">
              <w:rPr>
                <w:lang w:val="uk-UA"/>
              </w:rPr>
              <w:t>Закон України «Про адміністративні послуги», Закон України «Про адміністративну процедуру».</w:t>
            </w:r>
          </w:p>
        </w:tc>
      </w:tr>
      <w:tr w:rsidR="00600538" w:rsidRPr="0060026F" w14:paraId="1FF99F85" w14:textId="77777777" w:rsidTr="00F05A8B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BBF5" w14:textId="77777777" w:rsidR="00600538" w:rsidRPr="0060026F" w:rsidRDefault="00600538" w:rsidP="00F05A8B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10.1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78D" w14:textId="77777777" w:rsidR="00600538" w:rsidRPr="0060026F" w:rsidRDefault="00600538" w:rsidP="00F05A8B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60026F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E99" w14:textId="77777777" w:rsidR="00600538" w:rsidRPr="0060026F" w:rsidRDefault="00600538" w:rsidP="00F05A8B">
            <w:pPr>
              <w:tabs>
                <w:tab w:val="left" w:pos="0"/>
                <w:tab w:val="left" w:pos="457"/>
              </w:tabs>
              <w:spacing w:after="200"/>
              <w:rPr>
                <w:rFonts w:eastAsiaTheme="minorHAnsi"/>
                <w:lang w:val="uk-UA" w:eastAsia="en-US"/>
              </w:rPr>
            </w:pPr>
            <w:proofErr w:type="spellStart"/>
            <w:r w:rsidRPr="0060026F">
              <w:rPr>
                <w:rStyle w:val="rvts9"/>
                <w:bCs/>
                <w:shd w:val="clear" w:color="auto" w:fill="FFFFFF"/>
              </w:rPr>
              <w:t>Стаття</w:t>
            </w:r>
            <w:proofErr w:type="spellEnd"/>
            <w:r w:rsidRPr="0060026F">
              <w:rPr>
                <w:rStyle w:val="rvts9"/>
                <w:bCs/>
                <w:shd w:val="clear" w:color="auto" w:fill="FFFFFF"/>
              </w:rPr>
              <w:t xml:space="preserve"> 166</w:t>
            </w:r>
            <w:r w:rsidRPr="0060026F">
              <w:rPr>
                <w:rStyle w:val="rvts37"/>
                <w:bCs/>
                <w:sz w:val="2"/>
                <w:szCs w:val="2"/>
                <w:shd w:val="clear" w:color="auto" w:fill="FFFFFF"/>
                <w:vertAlign w:val="superscript"/>
              </w:rPr>
              <w:t>-</w:t>
            </w:r>
            <w:r w:rsidRPr="0060026F">
              <w:rPr>
                <w:rStyle w:val="rvts37"/>
                <w:bCs/>
                <w:shd w:val="clear" w:color="auto" w:fill="FFFFFF"/>
                <w:vertAlign w:val="superscript"/>
              </w:rPr>
              <w:t>27</w:t>
            </w:r>
            <w:r w:rsidRPr="0060026F">
              <w:rPr>
                <w:rStyle w:val="rvts9"/>
                <w:lang w:val="uk-UA"/>
              </w:rPr>
              <w:t xml:space="preserve"> Кодексу України про адміністративні правопорушення</w:t>
            </w:r>
          </w:p>
        </w:tc>
      </w:tr>
    </w:tbl>
    <w:p w14:paraId="46698649" w14:textId="77777777" w:rsidR="00600538" w:rsidRPr="0060026F" w:rsidRDefault="00600538" w:rsidP="0017099D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sectPr w:rsidR="00600538" w:rsidRPr="0060026F" w:rsidSect="00B06B6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D2"/>
    <w:rsid w:val="000F5B7D"/>
    <w:rsid w:val="0017099D"/>
    <w:rsid w:val="001B7FB5"/>
    <w:rsid w:val="0037453C"/>
    <w:rsid w:val="0060026F"/>
    <w:rsid w:val="00600538"/>
    <w:rsid w:val="00790CC5"/>
    <w:rsid w:val="00983D37"/>
    <w:rsid w:val="00A67E5B"/>
    <w:rsid w:val="00A95373"/>
    <w:rsid w:val="00AB7390"/>
    <w:rsid w:val="00B06B6C"/>
    <w:rsid w:val="00B245BF"/>
    <w:rsid w:val="00C1599E"/>
    <w:rsid w:val="00CD4770"/>
    <w:rsid w:val="00DB338D"/>
    <w:rsid w:val="00E02BD2"/>
    <w:rsid w:val="00E73C00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9807"/>
  <w15:docId w15:val="{D0D0FD74-D4C8-4ED2-94B7-3FA90E86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00538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600538"/>
  </w:style>
  <w:style w:type="character" w:customStyle="1" w:styleId="rvts37">
    <w:name w:val="rvts37"/>
    <w:basedOn w:val="a0"/>
    <w:rsid w:val="00600538"/>
  </w:style>
  <w:style w:type="paragraph" w:styleId="a3">
    <w:name w:val="Balloon Text"/>
    <w:basedOn w:val="a"/>
    <w:link w:val="a4"/>
    <w:uiPriority w:val="99"/>
    <w:semiHidden/>
    <w:unhideWhenUsed/>
    <w:rsid w:val="0060053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053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7453C"/>
    <w:rPr>
      <w:color w:val="0000FF" w:themeColor="hyperlink"/>
      <w:u w:val="single"/>
    </w:rPr>
  </w:style>
  <w:style w:type="paragraph" w:styleId="a6">
    <w:name w:val="No Spacing"/>
    <w:uiPriority w:val="1"/>
    <w:qFormat/>
    <w:rsid w:val="0060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6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rkon.gov.ua/cnap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d%20_sta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54678-5132-4B7F-8C24-060AE1A4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3078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2</cp:revision>
  <cp:lastPrinted>2024-02-23T09:45:00Z</cp:lastPrinted>
  <dcterms:created xsi:type="dcterms:W3CDTF">2024-02-26T06:34:00Z</dcterms:created>
  <dcterms:modified xsi:type="dcterms:W3CDTF">2024-02-26T06:34:00Z</dcterms:modified>
</cp:coreProperties>
</file>