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81"/>
        <w:gridCol w:w="2391"/>
        <w:gridCol w:w="4964"/>
      </w:tblGrid>
      <w:tr w:rsidR="00503999" w:rsidTr="00933488">
        <w:trPr>
          <w:trHeight w:val="688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5"/>
                <w:sz w:val="24"/>
                <w:szCs w:val="24"/>
                <w:lang w:val="uk-UA" w:eastAsia="uk-UA"/>
              </w:rPr>
              <w:drawing>
                <wp:inline distT="0" distB="0" distL="0" distR="0" wp14:anchorId="62767B8D" wp14:editId="766ECD80">
                  <wp:extent cx="1323975" cy="1247775"/>
                  <wp:effectExtent l="0" t="0" r="9525" b="9525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99" w:rsidRDefault="0050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ВИКОНАВЧИЙ КОМІТЕТ СТАРОКОСТЯНТИНІВСЬКОЇ МІСЬКОЇ РАДИ</w:t>
            </w:r>
          </w:p>
        </w:tc>
      </w:tr>
      <w:tr w:rsidR="00503999" w:rsidTr="00933488">
        <w:trPr>
          <w:trHeight w:val="1037"/>
        </w:trPr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99" w:rsidRDefault="0050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Інформаційна картка адміністративної послуги</w:t>
            </w:r>
          </w:p>
          <w:p w:rsidR="00503999" w:rsidRDefault="0050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«Інформаційна картка </w:t>
            </w:r>
          </w:p>
          <w:p w:rsidR="00503999" w:rsidRDefault="0050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Державна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заяви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власника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нерухомого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майна 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заборону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реєстраційних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дій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власного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нерухомого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майна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»</w:t>
            </w:r>
          </w:p>
          <w:p w:rsidR="00503999" w:rsidRDefault="0050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(назва адміністративної послуги)</w:t>
            </w:r>
          </w:p>
        </w:tc>
      </w:tr>
      <w:tr w:rsidR="00503999" w:rsidTr="00933488">
        <w:trPr>
          <w:trHeight w:val="1531"/>
        </w:trPr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99" w:rsidRDefault="0050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503999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503999" w:rsidRDefault="00933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503999" w:rsidRDefault="00933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503999" w:rsidRDefault="00933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503999" w:rsidRDefault="00933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3999" w:rsidRDefault="00933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</w:tr>
          </w:tbl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503999" w:rsidTr="00933488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Default="0050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503999" w:rsidTr="00933488"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50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Розробник: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50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Затверджую:</w:t>
            </w:r>
          </w:p>
        </w:tc>
      </w:tr>
      <w:tr w:rsidR="00503999" w:rsidTr="00933488">
        <w:trPr>
          <w:trHeight w:val="1613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Начальник відділу</w:t>
            </w: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val="uk-UA" w:eastAsia="ru-RU"/>
              </w:rPr>
            </w:pPr>
          </w:p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______________      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u w:val="single"/>
                <w:lang w:val="uk-UA" w:eastAsia="ru-RU"/>
              </w:rPr>
              <w:t>Юрій РЕШЕТНІК</w:t>
            </w:r>
          </w:p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  <w:t xml:space="preserve">          (підпис)           (власне ім’я та ПРІЗВИЩЕ)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Міський голова</w:t>
            </w:r>
          </w:p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30"/>
                <w:szCs w:val="30"/>
                <w:lang w:val="uk-UA" w:eastAsia="ru-RU"/>
              </w:rPr>
            </w:pPr>
          </w:p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</w:p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_______________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Микола МЕЛЬНИЧУК</w:t>
            </w: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(підпис)                  (власне ім’я та ПРІЗВИЩЕ)</w:t>
            </w:r>
          </w:p>
        </w:tc>
      </w:tr>
      <w:tr w:rsidR="00503999" w:rsidTr="00933488">
        <w:trPr>
          <w:trHeight w:val="348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Розроблено: ____.____.20___</w:t>
            </w:r>
          </w:p>
        </w:tc>
      </w:tr>
      <w:tr w:rsidR="00503999" w:rsidTr="00933488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</w:tc>
      </w:tr>
      <w:tr w:rsidR="00503999" w:rsidTr="00933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50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Орган, що надає послугу</w:t>
            </w:r>
          </w:p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Місцезнаходження відділу з питань державної реєстрації: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31100, Хмельницька обл., м. Старокостянтинів,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вул. Острозького, 66, тел. (0354) 3-22-10 </w:t>
            </w: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e-mail: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.ua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Режим роботи:</w:t>
            </w: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Понеділок - Четвер : 08.00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.15</w:t>
            </w:r>
          </w:p>
          <w:p w:rsidR="00503999" w:rsidRDefault="00503999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П’ятниця: 8:00 - 16:00</w:t>
            </w:r>
          </w:p>
          <w:p w:rsidR="00503999" w:rsidRDefault="00503999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вихідні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субота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неділя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03999" w:rsidTr="00933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50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val="uk-UA" w:eastAsia="ru-RU"/>
              </w:rPr>
              <w:t>Місце подання документів та отримання результату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Центр надання адміністративних послуг виконавчого комітету Старокостянтинівської міської ради або його віддалені робочі місця</w:t>
            </w: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Місцезнаходження ЦНАП: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31100, Хмельницька обл., м. Старокостянтинів, вул. Острозького, буд. 66,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(03854) 3-22-10,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e-mail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: starcnap@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gmail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http://starkon.gov.ua/cnap/index.php</w:t>
            </w:r>
          </w:p>
          <w:p w:rsidR="00503999" w:rsidRDefault="00503999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503999" w:rsidRDefault="00503999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Режим роботи ЦНАП:</w:t>
            </w:r>
          </w:p>
          <w:p w:rsidR="00503999" w:rsidRDefault="00503999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Понеділок, середа, четвер: 8:00 – 17:15,</w:t>
            </w:r>
          </w:p>
          <w:p w:rsidR="00503999" w:rsidRDefault="00503999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вівторок: 8:00 – 20:00,</w:t>
            </w:r>
          </w:p>
          <w:p w:rsidR="00503999" w:rsidRDefault="00503999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п’ятниця: 8:00 - 16:00,</w:t>
            </w:r>
          </w:p>
          <w:p w:rsidR="00503999" w:rsidRDefault="00503999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(без обідньої перерви)</w:t>
            </w: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вихідні дні: субота, неділя.</w:t>
            </w:r>
          </w:p>
        </w:tc>
      </w:tr>
      <w:tr w:rsidR="00503999" w:rsidTr="00933488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50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A0" w:rsidRPr="008C7AA0" w:rsidRDefault="008C7AA0" w:rsidP="008C7AA0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1.Заява про державну реєстрацію прав та їх обтяжень (формується за</w:t>
            </w:r>
          </w:p>
          <w:p w:rsidR="008C7AA0" w:rsidRPr="008C7AA0" w:rsidRDefault="008C7AA0" w:rsidP="008C7AA0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допомогою програмних засобів ведення Державного реєстру прав).</w:t>
            </w:r>
          </w:p>
          <w:p w:rsidR="008C7AA0" w:rsidRPr="008C7AA0" w:rsidRDefault="008C7AA0" w:rsidP="008C7AA0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2.Документ, що посвідчує особу заявника.</w:t>
            </w:r>
          </w:p>
          <w:p w:rsidR="008C7AA0" w:rsidRPr="008C7AA0" w:rsidRDefault="008C7AA0" w:rsidP="008C7AA0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3.Реєстраційний номер облікової картки платника податку згідно з</w:t>
            </w:r>
          </w:p>
          <w:p w:rsidR="008C7AA0" w:rsidRPr="008C7AA0" w:rsidRDefault="008C7AA0" w:rsidP="008C7AA0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Державним реєстром фізичних осіб – платників податків</w:t>
            </w:r>
          </w:p>
          <w:p w:rsidR="008C7AA0" w:rsidRPr="008C7AA0" w:rsidRDefault="008C7AA0" w:rsidP="008C7AA0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(ідентифікаційний номер) - у разі подання заяви заінтересованою</w:t>
            </w:r>
          </w:p>
          <w:p w:rsidR="008C7AA0" w:rsidRPr="008C7AA0" w:rsidRDefault="008C7AA0" w:rsidP="008C7AA0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особою.</w:t>
            </w:r>
          </w:p>
          <w:p w:rsidR="008C7AA0" w:rsidRPr="008C7AA0" w:rsidRDefault="008C7AA0" w:rsidP="008C7AA0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4.Документ, що підтверджує її повноваження (довіреність, свідоцтво</w:t>
            </w:r>
          </w:p>
          <w:p w:rsidR="008C7AA0" w:rsidRPr="008C7AA0" w:rsidRDefault="008C7AA0" w:rsidP="008C7AA0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народження, рішення суду) та документ, що посвідчує її особу – у</w:t>
            </w:r>
          </w:p>
          <w:p w:rsidR="008C7AA0" w:rsidRPr="008C7AA0" w:rsidRDefault="008C7AA0" w:rsidP="008C7AA0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разі подання заяви уповноваженою особою .</w:t>
            </w:r>
          </w:p>
          <w:p w:rsidR="008C7AA0" w:rsidRPr="008C7AA0" w:rsidRDefault="008C7AA0" w:rsidP="008C7AA0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5.Документ, що посвідчує особу, яку вона представляє, та реєстраційний</w:t>
            </w:r>
          </w:p>
          <w:p w:rsidR="008C7AA0" w:rsidRPr="008C7AA0" w:rsidRDefault="008C7AA0" w:rsidP="008C7AA0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номер облікової картки платника податку такої фізичної особи – для</w:t>
            </w:r>
          </w:p>
          <w:p w:rsidR="008C7AA0" w:rsidRPr="008C7AA0" w:rsidRDefault="008C7AA0" w:rsidP="008C7AA0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уповноваженої особи, яка діє від імені фізичної особи (копія).</w:t>
            </w:r>
          </w:p>
          <w:p w:rsidR="008C7AA0" w:rsidRPr="008C7AA0" w:rsidRDefault="008C7AA0" w:rsidP="008C7AA0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6.Документ, що посвідчує право власності заявника на об’єкт власного</w:t>
            </w:r>
          </w:p>
          <w:p w:rsidR="008C7AA0" w:rsidRPr="008C7AA0" w:rsidRDefault="008C7AA0" w:rsidP="008C7AA0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об’єкта нерухомого майна, щодо якого подається заява про заборону</w:t>
            </w:r>
          </w:p>
          <w:p w:rsidR="00503999" w:rsidRDefault="008C7AA0" w:rsidP="008C7AA0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7A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вчинення реєстраційних дій.</w:t>
            </w:r>
          </w:p>
        </w:tc>
      </w:tr>
      <w:tr w:rsidR="00933488" w:rsidRPr="008C0527" w:rsidTr="00933488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88" w:rsidRPr="00923CC3" w:rsidRDefault="00933488" w:rsidP="00656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88" w:rsidRPr="007C1923" w:rsidRDefault="00933488" w:rsidP="006560D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C1923">
              <w:rPr>
                <w:rFonts w:ascii="Times New Roman" w:hAnsi="Times New Roman"/>
                <w:b/>
                <w:color w:val="000000"/>
                <w:lang w:val="uk-UA"/>
              </w:rPr>
              <w:t xml:space="preserve">Суб’єкт звернення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88" w:rsidRPr="00933488" w:rsidRDefault="00933488" w:rsidP="00933488">
            <w:pPr>
              <w:tabs>
                <w:tab w:val="left" w:pos="457"/>
                <w:tab w:val="left" w:pos="720"/>
                <w:tab w:val="center" w:pos="237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334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Фізичні особи</w:t>
            </w:r>
          </w:p>
          <w:p w:rsidR="00933488" w:rsidRPr="00FD29BA" w:rsidRDefault="00933488" w:rsidP="00933488">
            <w:pPr>
              <w:tabs>
                <w:tab w:val="left" w:pos="457"/>
                <w:tab w:val="left" w:pos="720"/>
                <w:tab w:val="center" w:pos="237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334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Юридичні особи</w:t>
            </w:r>
          </w:p>
        </w:tc>
      </w:tr>
      <w:tr w:rsidR="00503999" w:rsidTr="00933488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93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Порядок та спосіб подання документів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Default="00503999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Особисто або через законного представника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представника за довіреністю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t xml:space="preserve">— </w:t>
            </w:r>
            <w:proofErr w:type="spellStart"/>
            <w:r>
              <w:rPr>
                <w:rFonts w:ascii="Times New Roman" w:hAnsi="Times New Roman"/>
              </w:rPr>
              <w:t>невідкладно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999" w:rsidRDefault="00503999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3999" w:rsidTr="00933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93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 xml:space="preserve">Оплата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50399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503999" w:rsidTr="00933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93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Строк надання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Default="00503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Невідкладно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заявника</w:t>
            </w:r>
            <w:proofErr w:type="spellEnd"/>
          </w:p>
          <w:p w:rsidR="00503999" w:rsidRDefault="00503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3999" w:rsidTr="00933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93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Результат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Default="00503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1.Реєстрація заяви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об’єкта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нерухомого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майна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заборону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реєстраційних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об’єкта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нерухомого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прав; </w:t>
            </w:r>
          </w:p>
          <w:p w:rsidR="00503999" w:rsidRDefault="00933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039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503999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="00503999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="00503999">
              <w:rPr>
                <w:rFonts w:ascii="Times New Roman" w:hAnsi="Times New Roman"/>
                <w:sz w:val="24"/>
                <w:szCs w:val="24"/>
              </w:rPr>
              <w:t>залишення</w:t>
            </w:r>
            <w:proofErr w:type="spellEnd"/>
            <w:r w:rsidR="00503999">
              <w:rPr>
                <w:rFonts w:ascii="Times New Roman" w:hAnsi="Times New Roman"/>
                <w:sz w:val="24"/>
                <w:szCs w:val="24"/>
              </w:rPr>
              <w:t xml:space="preserve"> заяви без розгляду у зв’язку з </w:t>
            </w:r>
            <w:proofErr w:type="spellStart"/>
            <w:r w:rsidR="00503999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="00503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3999">
              <w:rPr>
                <w:rFonts w:ascii="Times New Roman" w:hAnsi="Times New Roman"/>
                <w:sz w:val="24"/>
                <w:szCs w:val="24"/>
              </w:rPr>
              <w:t>відкликанням</w:t>
            </w:r>
            <w:proofErr w:type="spellEnd"/>
          </w:p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03999" w:rsidTr="009334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93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Спосіб отримання відповіді (результату)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Особисто або через законного представника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представника за довіреністю. </w:t>
            </w:r>
          </w:p>
          <w:p w:rsidR="00503999" w:rsidRDefault="00503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03999" w:rsidTr="00933488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93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Законодавчо-нормативна основа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9" w:rsidRDefault="00503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Закон України «Про державну реєстрацію речових прав на нерухоме майно та їх обтяжень». </w:t>
            </w:r>
          </w:p>
          <w:p w:rsidR="00503999" w:rsidRDefault="00503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Порядок державної реєстрації речових прав на нерухоме майно та їх обтяжень, затверджений постановою Кабінету Міністрів України від 25.12.2015 №1127.</w:t>
            </w:r>
          </w:p>
        </w:tc>
      </w:tr>
      <w:tr w:rsidR="00933488" w:rsidTr="00933488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88" w:rsidRDefault="00933488" w:rsidP="00656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10.1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0B" w:rsidRDefault="004B3D0B" w:rsidP="004B3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Відповідальність за порушення законодавства у сфері державної реєстрації прав</w:t>
            </w:r>
          </w:p>
          <w:p w:rsidR="00933488" w:rsidRPr="00923CC3" w:rsidRDefault="00933488" w:rsidP="00656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27" w:rsidRDefault="00933488" w:rsidP="00656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6D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Державні реєстратори, суб’єкти державної реєстрації прав за порушення законодавства у сфері державної реєстрації прав, у тому числі за розголошення відомостей, одержаних ними в результаті проведення реєстраційних дій, несуть дисциплінарну, цивільно-правову, адміністративну або кримінальну відповідальність 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порядку, встановленому законом.</w:t>
            </w:r>
          </w:p>
          <w:p w:rsidR="008C0527" w:rsidRDefault="008C0527" w:rsidP="00656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C05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Шкода, завдана державним реєстратором фізичній чи юридичній особі під час виконання своїх обов’язків, підлягає відшкодуванню на підставі судового рішення, що набрало законної сили, у порядку, встановленому законом.</w:t>
            </w:r>
          </w:p>
        </w:tc>
      </w:tr>
    </w:tbl>
    <w:p w:rsid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ПОГОДЖЕНО</w:t>
      </w:r>
    </w:p>
    <w:p w:rsid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Керуючий справами</w:t>
      </w:r>
    </w:p>
    <w:p w:rsid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виконавчого комітету</w:t>
      </w:r>
    </w:p>
    <w:p w:rsid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міської ради</w:t>
      </w:r>
    </w:p>
    <w:p w:rsid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____________                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Наталія ШАБЕЛЬНИК</w:t>
      </w:r>
    </w:p>
    <w:p w:rsid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(п</w:t>
      </w:r>
      <w:r w:rsidR="004E6DD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ідпис)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(власне ім’я  ПРІЗВИЩЕ)   </w:t>
      </w:r>
    </w:p>
    <w:p w:rsidR="004E6DDF" w:rsidRDefault="004E6DDF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03999" w:rsidRDefault="00503999" w:rsidP="00503999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___  ____________ 20___ року</w:t>
      </w:r>
      <w:bookmarkStart w:id="0" w:name="_GoBack"/>
      <w:bookmarkEnd w:id="0"/>
    </w:p>
    <w:sectPr w:rsidR="005039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99"/>
    <w:rsid w:val="00262533"/>
    <w:rsid w:val="004B3D0B"/>
    <w:rsid w:val="004E6DDF"/>
    <w:rsid w:val="00503999"/>
    <w:rsid w:val="008C0527"/>
    <w:rsid w:val="008C7AA0"/>
    <w:rsid w:val="00933488"/>
    <w:rsid w:val="00A56DB1"/>
    <w:rsid w:val="00C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9330D-32E9-4F30-8610-87D43708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9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999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2890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YURIU</cp:lastModifiedBy>
  <cp:revision>6</cp:revision>
  <cp:lastPrinted>2021-03-22T07:36:00Z</cp:lastPrinted>
  <dcterms:created xsi:type="dcterms:W3CDTF">2021-11-16T08:33:00Z</dcterms:created>
  <dcterms:modified xsi:type="dcterms:W3CDTF">2021-12-28T15:55:00Z</dcterms:modified>
</cp:coreProperties>
</file>